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211" w:rsidRPr="00F35B7E" w:rsidRDefault="003118F0" w:rsidP="004D4CC0">
      <w:pPr>
        <w:spacing w:after="0" w:line="240" w:lineRule="auto"/>
        <w:jc w:val="center"/>
        <w:rPr>
          <w:rFonts w:ascii="Times New Roman" w:hAnsi="Times New Roman"/>
          <w:b/>
          <w:sz w:val="24"/>
          <w:szCs w:val="24"/>
        </w:rPr>
      </w:pPr>
      <w:r w:rsidRPr="00F35B7E">
        <w:rPr>
          <w:rFonts w:ascii="Times New Roman" w:hAnsi="Times New Roman"/>
          <w:b/>
          <w:sz w:val="24"/>
          <w:szCs w:val="24"/>
        </w:rPr>
        <w:t>ONDOKUZ MAYIS ÜNİVERSİTESİ REKTÖRLÜĞÜ</w:t>
      </w:r>
      <w:r w:rsidR="0052235B" w:rsidRPr="00F35B7E">
        <w:rPr>
          <w:rFonts w:ascii="Times New Roman" w:hAnsi="Times New Roman"/>
          <w:b/>
          <w:sz w:val="24"/>
          <w:szCs w:val="24"/>
        </w:rPr>
        <w:t xml:space="preserve"> </w:t>
      </w:r>
    </w:p>
    <w:p w:rsidR="003118F0" w:rsidRPr="00F35B7E" w:rsidRDefault="0052235B" w:rsidP="004D4CC0">
      <w:pPr>
        <w:spacing w:after="0" w:line="240" w:lineRule="auto"/>
        <w:jc w:val="center"/>
        <w:rPr>
          <w:rFonts w:ascii="Times New Roman" w:hAnsi="Times New Roman"/>
          <w:b/>
          <w:sz w:val="24"/>
          <w:szCs w:val="24"/>
        </w:rPr>
      </w:pPr>
      <w:r w:rsidRPr="00F35B7E">
        <w:rPr>
          <w:rFonts w:ascii="Times New Roman" w:hAnsi="Times New Roman"/>
          <w:b/>
          <w:sz w:val="24"/>
          <w:szCs w:val="24"/>
        </w:rPr>
        <w:t>UZAYTEM MÜDÜRLÜĞÜ</w:t>
      </w:r>
    </w:p>
    <w:p w:rsidR="003118F0" w:rsidRPr="00F35B7E" w:rsidRDefault="00076108" w:rsidP="004D4CC0">
      <w:pPr>
        <w:spacing w:after="0" w:line="240" w:lineRule="auto"/>
        <w:jc w:val="center"/>
        <w:rPr>
          <w:rFonts w:ascii="Times New Roman" w:hAnsi="Times New Roman"/>
          <w:b/>
          <w:sz w:val="24"/>
          <w:szCs w:val="24"/>
        </w:rPr>
      </w:pPr>
      <w:r w:rsidRPr="00F35B7E">
        <w:rPr>
          <w:rFonts w:ascii="Times New Roman" w:hAnsi="Times New Roman"/>
          <w:b/>
          <w:sz w:val="24"/>
          <w:szCs w:val="24"/>
        </w:rPr>
        <w:t xml:space="preserve">UÇAK SİGORTASI </w:t>
      </w:r>
      <w:r w:rsidR="003118F0" w:rsidRPr="00F35B7E">
        <w:rPr>
          <w:rFonts w:ascii="Times New Roman" w:hAnsi="Times New Roman"/>
          <w:b/>
          <w:sz w:val="24"/>
          <w:szCs w:val="24"/>
        </w:rPr>
        <w:t>TEKNİK ŞARTNAMESİ</w:t>
      </w:r>
    </w:p>
    <w:p w:rsidR="003118F0" w:rsidRPr="00F35B7E" w:rsidRDefault="003118F0" w:rsidP="004D4CC0">
      <w:pPr>
        <w:spacing w:after="0" w:line="240" w:lineRule="auto"/>
        <w:jc w:val="center"/>
        <w:rPr>
          <w:rFonts w:ascii="Times New Roman" w:hAnsi="Times New Roman"/>
          <w:sz w:val="24"/>
          <w:szCs w:val="24"/>
        </w:rPr>
      </w:pPr>
    </w:p>
    <w:p w:rsidR="003118F0" w:rsidRPr="00F35B7E" w:rsidRDefault="003118F0" w:rsidP="004D4CC0">
      <w:pPr>
        <w:pStyle w:val="ListeParagraf"/>
        <w:numPr>
          <w:ilvl w:val="0"/>
          <w:numId w:val="1"/>
        </w:numPr>
        <w:tabs>
          <w:tab w:val="left" w:pos="284"/>
        </w:tabs>
        <w:spacing w:after="0" w:line="240" w:lineRule="auto"/>
        <w:ind w:left="0" w:firstLine="0"/>
        <w:jc w:val="both"/>
        <w:rPr>
          <w:rFonts w:ascii="Times New Roman" w:hAnsi="Times New Roman"/>
          <w:b/>
          <w:sz w:val="24"/>
          <w:szCs w:val="24"/>
        </w:rPr>
      </w:pPr>
      <w:r w:rsidRPr="00F35B7E">
        <w:rPr>
          <w:rFonts w:ascii="Times New Roman" w:hAnsi="Times New Roman"/>
          <w:b/>
          <w:sz w:val="24"/>
          <w:szCs w:val="24"/>
        </w:rPr>
        <w:t>KAPSAM</w:t>
      </w:r>
    </w:p>
    <w:p w:rsidR="003118F0" w:rsidRPr="00F35B7E" w:rsidRDefault="003118F0" w:rsidP="008748AD">
      <w:pPr>
        <w:pStyle w:val="ortabalkbold"/>
        <w:spacing w:before="0" w:beforeAutospacing="0" w:after="0" w:afterAutospacing="0" w:line="240" w:lineRule="atLeast"/>
        <w:ind w:right="-142"/>
      </w:pPr>
      <w:r w:rsidRPr="00F35B7E">
        <w:t>Bu şartname ONDOKUZ MAYIS</w:t>
      </w:r>
      <w:r w:rsidR="00A22B36" w:rsidRPr="00F35B7E">
        <w:t xml:space="preserve"> Üniversitesi </w:t>
      </w:r>
      <w:r w:rsidRPr="00F35B7E">
        <w:t xml:space="preserve">Rektörlüğü </w:t>
      </w:r>
      <w:r w:rsidR="0052235B" w:rsidRPr="00F35B7E">
        <w:t>UZAYTEM</w:t>
      </w:r>
      <w:r w:rsidR="00A22B36" w:rsidRPr="00F35B7E">
        <w:t xml:space="preserve"> Müdürlüğü</w:t>
      </w:r>
      <w:r w:rsidR="0052235B" w:rsidRPr="00F35B7E">
        <w:t xml:space="preserve"> Genel Havacılık İşletmesi</w:t>
      </w:r>
      <w:r w:rsidR="008C1FB5" w:rsidRPr="00F35B7E">
        <w:t xml:space="preserve"> envanterinde bulunan </w:t>
      </w:r>
      <w:r w:rsidR="00F35B7E" w:rsidRPr="00F35B7E">
        <w:t>2</w:t>
      </w:r>
      <w:r w:rsidR="005E1998" w:rsidRPr="00F35B7E">
        <w:t xml:space="preserve"> adet </w:t>
      </w:r>
      <w:r w:rsidR="00B55930" w:rsidRPr="00F35B7E">
        <w:t xml:space="preserve">uçağın </w:t>
      </w:r>
      <w:r w:rsidR="00F35B7E" w:rsidRPr="00F35B7E">
        <w:t xml:space="preserve">(TC-OMY ve TC-OMZ) </w:t>
      </w:r>
      <w:r w:rsidR="008C1FB5" w:rsidRPr="00F35B7E">
        <w:t>sigortalarının yapılması (</w:t>
      </w:r>
      <w:r w:rsidR="008E6B88" w:rsidRPr="00F35B7E">
        <w:t xml:space="preserve"> 5.4 maddesinde listeli tescilleri bulunan </w:t>
      </w:r>
      <w:r w:rsidRPr="00F35B7E">
        <w:t>eği</w:t>
      </w:r>
      <w:r w:rsidR="008E6B88" w:rsidRPr="00F35B7E">
        <w:t>tim uçakları</w:t>
      </w:r>
      <w:r w:rsidRPr="00F35B7E">
        <w:t xml:space="preserve"> için,</w:t>
      </w:r>
      <w:r w:rsidR="008C1FB5" w:rsidRPr="00F35B7E">
        <w:t xml:space="preserve">) </w:t>
      </w:r>
      <w:r w:rsidR="007F336A" w:rsidRPr="00F35B7E">
        <w:t xml:space="preserve"> şartnamenin 4,5 ve 7</w:t>
      </w:r>
      <w:r w:rsidRPr="00F35B7E">
        <w:t>.ncı Maddelerinde belirtilen teminat limit</w:t>
      </w:r>
      <w:r w:rsidR="00F44ED9" w:rsidRPr="00F35B7E">
        <w:t xml:space="preserve">leri </w:t>
      </w:r>
      <w:proofErr w:type="gramStart"/>
      <w:r w:rsidR="00F44ED9" w:rsidRPr="00F35B7E">
        <w:t>dahilinde</w:t>
      </w:r>
      <w:proofErr w:type="gramEnd"/>
      <w:r w:rsidR="00F44ED9" w:rsidRPr="00F35B7E">
        <w:t xml:space="preserve"> TL üzerinden </w:t>
      </w:r>
      <w:r w:rsidR="003B7AD5" w:rsidRPr="00F35B7E">
        <w:t>1 yıllık (12 ay)</w:t>
      </w:r>
      <w:r w:rsidR="008748AD" w:rsidRPr="00F35B7E">
        <w:rPr>
          <w:b/>
        </w:rPr>
        <w:t xml:space="preserve">‘‘ UÇAK, </w:t>
      </w:r>
      <w:r w:rsidRPr="00F35B7E">
        <w:rPr>
          <w:b/>
        </w:rPr>
        <w:t>GÖV</w:t>
      </w:r>
      <w:r w:rsidR="008C1FB5" w:rsidRPr="00F35B7E">
        <w:rPr>
          <w:b/>
        </w:rPr>
        <w:t>DE, ÜÇÜNCÜ ŞAHIS</w:t>
      </w:r>
      <w:r w:rsidR="008748AD" w:rsidRPr="00F35B7E">
        <w:rPr>
          <w:b/>
        </w:rPr>
        <w:t>,</w:t>
      </w:r>
      <w:r w:rsidR="008748AD" w:rsidRPr="00F35B7E">
        <w:rPr>
          <w:b/>
          <w:bCs/>
          <w:sz w:val="18"/>
          <w:szCs w:val="18"/>
        </w:rPr>
        <w:t xml:space="preserve"> </w:t>
      </w:r>
      <w:r w:rsidR="008748AD" w:rsidRPr="00F35B7E">
        <w:rPr>
          <w:b/>
          <w:bCs/>
        </w:rPr>
        <w:t xml:space="preserve">YOLCU, BAGAJ, YÜK VE POSTA MALÎ SORUMLULUK </w:t>
      </w:r>
      <w:r w:rsidR="008748AD" w:rsidRPr="00F35B7E">
        <w:rPr>
          <w:b/>
        </w:rPr>
        <w:t>VE</w:t>
      </w:r>
      <w:r w:rsidRPr="00F35B7E">
        <w:rPr>
          <w:b/>
        </w:rPr>
        <w:t xml:space="preserve"> MÜRETTEBAT FERDİ KAZA’’</w:t>
      </w:r>
      <w:r w:rsidRPr="00F35B7E">
        <w:t xml:space="preserve"> sigortalanması işini kapsamaktadır.</w:t>
      </w:r>
    </w:p>
    <w:p w:rsidR="003118F0" w:rsidRPr="00F35B7E" w:rsidRDefault="003118F0" w:rsidP="004D4CC0">
      <w:pPr>
        <w:pStyle w:val="ListeParagraf"/>
        <w:tabs>
          <w:tab w:val="left" w:pos="284"/>
        </w:tabs>
        <w:spacing w:after="0" w:line="240" w:lineRule="auto"/>
        <w:ind w:left="0"/>
        <w:jc w:val="both"/>
        <w:rPr>
          <w:rFonts w:ascii="Times New Roman" w:hAnsi="Times New Roman"/>
          <w:b/>
          <w:sz w:val="24"/>
          <w:szCs w:val="24"/>
        </w:rPr>
      </w:pPr>
      <w:r w:rsidRPr="00F35B7E">
        <w:rPr>
          <w:rFonts w:ascii="Times New Roman" w:hAnsi="Times New Roman"/>
          <w:b/>
          <w:sz w:val="24"/>
          <w:szCs w:val="24"/>
        </w:rPr>
        <w:t>2-TANIMLAR</w:t>
      </w:r>
    </w:p>
    <w:p w:rsidR="003118F0" w:rsidRPr="00F35B7E" w:rsidRDefault="003118F0" w:rsidP="004D4CC0">
      <w:pPr>
        <w:pStyle w:val="ListeParagraf"/>
        <w:tabs>
          <w:tab w:val="left" w:pos="284"/>
        </w:tabs>
        <w:spacing w:after="0" w:line="240" w:lineRule="auto"/>
        <w:ind w:left="0"/>
        <w:jc w:val="both"/>
        <w:rPr>
          <w:rFonts w:ascii="Times New Roman" w:hAnsi="Times New Roman"/>
          <w:sz w:val="24"/>
          <w:szCs w:val="24"/>
        </w:rPr>
      </w:pPr>
      <w:r w:rsidRPr="00F35B7E">
        <w:rPr>
          <w:rFonts w:ascii="Times New Roman" w:hAnsi="Times New Roman"/>
          <w:b/>
          <w:sz w:val="24"/>
          <w:szCs w:val="24"/>
        </w:rPr>
        <w:t>2.1.</w:t>
      </w:r>
      <w:r w:rsidR="004D4CC0" w:rsidRPr="00F35B7E">
        <w:rPr>
          <w:rFonts w:ascii="Times New Roman" w:hAnsi="Times New Roman"/>
          <w:b/>
          <w:sz w:val="24"/>
          <w:szCs w:val="24"/>
        </w:rPr>
        <w:t xml:space="preserve"> İdare</w:t>
      </w:r>
      <w:r w:rsidRPr="00F35B7E">
        <w:rPr>
          <w:rFonts w:ascii="Times New Roman" w:hAnsi="Times New Roman"/>
          <w:b/>
          <w:sz w:val="24"/>
          <w:szCs w:val="24"/>
        </w:rPr>
        <w:t xml:space="preserve">: </w:t>
      </w:r>
      <w:proofErr w:type="spellStart"/>
      <w:r w:rsidRPr="00F35B7E">
        <w:rPr>
          <w:rFonts w:ascii="Times New Roman" w:hAnsi="Times New Roman"/>
          <w:sz w:val="24"/>
          <w:szCs w:val="24"/>
        </w:rPr>
        <w:t>Ondokuz</w:t>
      </w:r>
      <w:proofErr w:type="spellEnd"/>
      <w:r w:rsidRPr="00F35B7E">
        <w:rPr>
          <w:rFonts w:ascii="Times New Roman" w:hAnsi="Times New Roman"/>
          <w:sz w:val="24"/>
          <w:szCs w:val="24"/>
        </w:rPr>
        <w:t xml:space="preserve"> Mayıs Üniversitesi Rektörlüğünü ya da </w:t>
      </w:r>
      <w:r w:rsidR="00F417D8" w:rsidRPr="00F35B7E">
        <w:rPr>
          <w:rFonts w:ascii="Times New Roman" w:hAnsi="Times New Roman"/>
          <w:sz w:val="24"/>
          <w:szCs w:val="24"/>
        </w:rPr>
        <w:t>UZAYTEM</w:t>
      </w:r>
      <w:r w:rsidRPr="00F35B7E">
        <w:rPr>
          <w:rFonts w:ascii="Times New Roman" w:hAnsi="Times New Roman"/>
          <w:sz w:val="24"/>
          <w:szCs w:val="24"/>
        </w:rPr>
        <w:t xml:space="preserve"> Müdürlüğünü ifade eder.</w:t>
      </w:r>
    </w:p>
    <w:p w:rsidR="003118F0" w:rsidRPr="00F35B7E" w:rsidRDefault="003118F0" w:rsidP="004D4CC0">
      <w:pPr>
        <w:pStyle w:val="ListeParagraf"/>
        <w:tabs>
          <w:tab w:val="left" w:pos="284"/>
        </w:tabs>
        <w:spacing w:after="0" w:line="240" w:lineRule="auto"/>
        <w:ind w:left="0"/>
        <w:jc w:val="both"/>
        <w:rPr>
          <w:rFonts w:ascii="Times New Roman" w:hAnsi="Times New Roman"/>
          <w:sz w:val="24"/>
          <w:szCs w:val="24"/>
        </w:rPr>
      </w:pPr>
      <w:r w:rsidRPr="00F35B7E">
        <w:rPr>
          <w:rFonts w:ascii="Times New Roman" w:hAnsi="Times New Roman"/>
          <w:b/>
          <w:sz w:val="24"/>
          <w:szCs w:val="24"/>
        </w:rPr>
        <w:t xml:space="preserve">2.2. </w:t>
      </w:r>
      <w:r w:rsidR="004D4CC0" w:rsidRPr="00F35B7E">
        <w:rPr>
          <w:rFonts w:ascii="Times New Roman" w:hAnsi="Times New Roman"/>
          <w:b/>
          <w:sz w:val="24"/>
          <w:szCs w:val="24"/>
        </w:rPr>
        <w:t xml:space="preserve">Uçak: </w:t>
      </w:r>
      <w:r w:rsidRPr="00F35B7E">
        <w:rPr>
          <w:rFonts w:ascii="Times New Roman" w:hAnsi="Times New Roman"/>
          <w:sz w:val="24"/>
          <w:szCs w:val="24"/>
        </w:rPr>
        <w:t>Taşıma kuvvetini ağırlıklı olarak uçuş şartlarında sabit kalan yüzeylerin (kanatların) aerodinamik etkisinden elde eden havadan ağır motorlu hava aracıdır</w:t>
      </w:r>
    </w:p>
    <w:p w:rsidR="003118F0" w:rsidRPr="00F35B7E" w:rsidRDefault="003118F0" w:rsidP="004D4CC0">
      <w:pPr>
        <w:pStyle w:val="ListeParagraf"/>
        <w:tabs>
          <w:tab w:val="left" w:pos="284"/>
        </w:tabs>
        <w:spacing w:after="0" w:line="240" w:lineRule="auto"/>
        <w:ind w:left="0"/>
        <w:jc w:val="both"/>
        <w:rPr>
          <w:rFonts w:ascii="Times New Roman" w:hAnsi="Times New Roman"/>
          <w:sz w:val="24"/>
          <w:szCs w:val="24"/>
        </w:rPr>
      </w:pPr>
      <w:r w:rsidRPr="00F35B7E">
        <w:rPr>
          <w:rFonts w:ascii="Times New Roman" w:hAnsi="Times New Roman"/>
          <w:b/>
          <w:sz w:val="24"/>
          <w:szCs w:val="24"/>
        </w:rPr>
        <w:t xml:space="preserve">2.3. </w:t>
      </w:r>
      <w:r w:rsidR="004D4CC0" w:rsidRPr="00F35B7E">
        <w:rPr>
          <w:rFonts w:ascii="Times New Roman" w:hAnsi="Times New Roman"/>
          <w:b/>
          <w:sz w:val="24"/>
          <w:szCs w:val="24"/>
        </w:rPr>
        <w:t xml:space="preserve">Uçuş: </w:t>
      </w:r>
      <w:r w:rsidRPr="00F35B7E">
        <w:rPr>
          <w:rFonts w:ascii="Times New Roman" w:hAnsi="Times New Roman"/>
          <w:sz w:val="24"/>
          <w:szCs w:val="24"/>
        </w:rPr>
        <w:t>Uçağın pilot tarafından</w:t>
      </w:r>
      <w:r w:rsidR="00637454" w:rsidRPr="00F35B7E">
        <w:rPr>
          <w:rFonts w:ascii="Times New Roman" w:hAnsi="Times New Roman"/>
          <w:sz w:val="24"/>
          <w:szCs w:val="24"/>
        </w:rPr>
        <w:t xml:space="preserve"> </w:t>
      </w:r>
      <w:proofErr w:type="gramStart"/>
      <w:r w:rsidRPr="00F35B7E">
        <w:rPr>
          <w:rFonts w:ascii="Times New Roman" w:hAnsi="Times New Roman"/>
          <w:sz w:val="24"/>
          <w:szCs w:val="24"/>
        </w:rPr>
        <w:t>dahili</w:t>
      </w:r>
      <w:proofErr w:type="gramEnd"/>
      <w:r w:rsidRPr="00F35B7E">
        <w:rPr>
          <w:rFonts w:ascii="Times New Roman" w:hAnsi="Times New Roman"/>
          <w:sz w:val="24"/>
          <w:szCs w:val="24"/>
        </w:rPr>
        <w:t xml:space="preserve"> ve harici kontrolleri yapılıp hava trafik kontrol kulesinden izin alınması ile başlar ve yere temas edip park yerine gelerek motor/motorların durdurulması ile sona erer. Bir uçağın havada veya yerde, hareket halinde veya hareketsiz olması fark etmeksizin, bir uçuşun doğrudan amaçlarına yönelik olarak faaliyete geçilmesi, uçağın uçuşta olması şeklinde kabul edilir.</w:t>
      </w:r>
    </w:p>
    <w:p w:rsidR="003118F0" w:rsidRPr="00F35B7E" w:rsidRDefault="003118F0" w:rsidP="004D4CC0">
      <w:pPr>
        <w:pStyle w:val="ListeParagraf"/>
        <w:tabs>
          <w:tab w:val="left" w:pos="284"/>
        </w:tabs>
        <w:spacing w:after="0" w:line="240" w:lineRule="auto"/>
        <w:ind w:left="0"/>
        <w:jc w:val="both"/>
        <w:rPr>
          <w:rFonts w:ascii="Times New Roman" w:hAnsi="Times New Roman"/>
          <w:sz w:val="24"/>
          <w:szCs w:val="24"/>
        </w:rPr>
      </w:pPr>
      <w:r w:rsidRPr="00F35B7E">
        <w:rPr>
          <w:rFonts w:ascii="Times New Roman" w:hAnsi="Times New Roman"/>
          <w:b/>
          <w:sz w:val="24"/>
          <w:szCs w:val="24"/>
        </w:rPr>
        <w:t xml:space="preserve">2.4. </w:t>
      </w:r>
      <w:r w:rsidR="004D4CC0" w:rsidRPr="00F35B7E">
        <w:rPr>
          <w:rFonts w:ascii="Times New Roman" w:hAnsi="Times New Roman"/>
          <w:b/>
          <w:sz w:val="24"/>
          <w:szCs w:val="24"/>
        </w:rPr>
        <w:t xml:space="preserve">Taksi Süreci: </w:t>
      </w:r>
      <w:r w:rsidRPr="00F35B7E">
        <w:rPr>
          <w:rFonts w:ascii="Times New Roman" w:hAnsi="Times New Roman"/>
          <w:sz w:val="24"/>
          <w:szCs w:val="24"/>
        </w:rPr>
        <w:t>Uçakların motor ya da motorları çalışıyorken yerde yaptıkları hareketlerdir.</w:t>
      </w:r>
    </w:p>
    <w:p w:rsidR="003118F0" w:rsidRPr="00F35B7E" w:rsidRDefault="003118F0" w:rsidP="004D4CC0">
      <w:pPr>
        <w:pStyle w:val="ListeParagraf"/>
        <w:tabs>
          <w:tab w:val="left" w:pos="284"/>
        </w:tabs>
        <w:spacing w:after="0" w:line="240" w:lineRule="auto"/>
        <w:ind w:left="0"/>
        <w:jc w:val="both"/>
        <w:rPr>
          <w:rFonts w:ascii="Times New Roman" w:hAnsi="Times New Roman"/>
          <w:sz w:val="24"/>
          <w:szCs w:val="24"/>
        </w:rPr>
      </w:pPr>
      <w:r w:rsidRPr="00F35B7E">
        <w:rPr>
          <w:rFonts w:ascii="Times New Roman" w:hAnsi="Times New Roman"/>
          <w:b/>
          <w:sz w:val="24"/>
          <w:szCs w:val="24"/>
        </w:rPr>
        <w:t xml:space="preserve">2.5. </w:t>
      </w:r>
      <w:r w:rsidR="004D4CC0" w:rsidRPr="00F35B7E">
        <w:rPr>
          <w:rFonts w:ascii="Times New Roman" w:hAnsi="Times New Roman"/>
          <w:b/>
          <w:sz w:val="24"/>
          <w:szCs w:val="24"/>
        </w:rPr>
        <w:t>Hangar</w:t>
      </w:r>
      <w:r w:rsidRPr="00F35B7E">
        <w:rPr>
          <w:rFonts w:ascii="Times New Roman" w:hAnsi="Times New Roman"/>
          <w:b/>
          <w:sz w:val="24"/>
          <w:szCs w:val="24"/>
        </w:rPr>
        <w:t>:</w:t>
      </w:r>
      <w:r w:rsidRPr="00F35B7E">
        <w:rPr>
          <w:rFonts w:ascii="Times New Roman" w:hAnsi="Times New Roman"/>
          <w:sz w:val="24"/>
          <w:szCs w:val="24"/>
        </w:rPr>
        <w:t xml:space="preserve"> Uçakların dış atmosferik olaylardan korunması ve gerekli emniyet tedbirleri alınarak bakımlarının yapılması maksadıyla inşa edilmiş binadır.</w:t>
      </w:r>
    </w:p>
    <w:p w:rsidR="003118F0" w:rsidRPr="00F35B7E" w:rsidRDefault="003118F0" w:rsidP="004D4CC0">
      <w:pPr>
        <w:pStyle w:val="ListeParagraf"/>
        <w:tabs>
          <w:tab w:val="left" w:pos="284"/>
        </w:tabs>
        <w:spacing w:after="0" w:line="240" w:lineRule="auto"/>
        <w:ind w:left="0"/>
        <w:jc w:val="both"/>
        <w:rPr>
          <w:rFonts w:ascii="Times New Roman" w:hAnsi="Times New Roman"/>
          <w:sz w:val="24"/>
          <w:szCs w:val="24"/>
        </w:rPr>
      </w:pPr>
      <w:r w:rsidRPr="00F35B7E">
        <w:rPr>
          <w:rFonts w:ascii="Times New Roman" w:hAnsi="Times New Roman"/>
          <w:b/>
          <w:sz w:val="24"/>
          <w:szCs w:val="24"/>
        </w:rPr>
        <w:t xml:space="preserve">2.6. </w:t>
      </w:r>
      <w:r w:rsidR="004D4CC0" w:rsidRPr="00F35B7E">
        <w:rPr>
          <w:rFonts w:ascii="Times New Roman" w:hAnsi="Times New Roman"/>
          <w:b/>
          <w:sz w:val="24"/>
          <w:szCs w:val="24"/>
        </w:rPr>
        <w:t>Pilot:</w:t>
      </w:r>
      <w:r w:rsidR="00637454" w:rsidRPr="00F35B7E">
        <w:rPr>
          <w:rFonts w:ascii="Times New Roman" w:hAnsi="Times New Roman"/>
          <w:b/>
          <w:sz w:val="24"/>
          <w:szCs w:val="24"/>
        </w:rPr>
        <w:t xml:space="preserve"> </w:t>
      </w:r>
      <w:r w:rsidRPr="00F35B7E">
        <w:rPr>
          <w:rFonts w:ascii="Times New Roman" w:hAnsi="Times New Roman"/>
          <w:sz w:val="24"/>
          <w:szCs w:val="24"/>
        </w:rPr>
        <w:t>Ulaştırma, Denizcilik ve Haberleşme Bakanlığının 2920 sayılı Sivil Havacılık Kanunu ve ilgili Uçak Pilotu Lisans Yönetmeliğinde (SHY-1) tanımı yapılan uçuş personelidir.</w:t>
      </w:r>
    </w:p>
    <w:p w:rsidR="003118F0" w:rsidRPr="00F35B7E" w:rsidRDefault="003118F0" w:rsidP="004D4CC0">
      <w:pPr>
        <w:pStyle w:val="ListeParagraf"/>
        <w:tabs>
          <w:tab w:val="left" w:pos="284"/>
        </w:tabs>
        <w:spacing w:after="0" w:line="240" w:lineRule="auto"/>
        <w:ind w:left="0"/>
        <w:jc w:val="both"/>
        <w:rPr>
          <w:rFonts w:ascii="Times New Roman" w:hAnsi="Times New Roman"/>
          <w:sz w:val="24"/>
          <w:szCs w:val="24"/>
        </w:rPr>
      </w:pPr>
      <w:r w:rsidRPr="00F35B7E">
        <w:rPr>
          <w:rFonts w:ascii="Times New Roman" w:hAnsi="Times New Roman"/>
          <w:b/>
          <w:sz w:val="24"/>
          <w:szCs w:val="24"/>
        </w:rPr>
        <w:t xml:space="preserve">2.7. </w:t>
      </w:r>
      <w:r w:rsidR="004D4CC0" w:rsidRPr="00F35B7E">
        <w:rPr>
          <w:rFonts w:ascii="Times New Roman" w:hAnsi="Times New Roman"/>
          <w:b/>
          <w:sz w:val="24"/>
          <w:szCs w:val="24"/>
        </w:rPr>
        <w:t xml:space="preserve">Öğretmen Pilot: </w:t>
      </w:r>
      <w:r w:rsidRPr="00F35B7E">
        <w:rPr>
          <w:rFonts w:ascii="Times New Roman" w:hAnsi="Times New Roman"/>
          <w:sz w:val="24"/>
          <w:szCs w:val="24"/>
        </w:rPr>
        <w:t>Uçak Pilot Lisans Yönetmeliği (SHY-1) Standartlarına göre, Ulaştırma, Denizcilik ve Haberleşme Bakanlığı SHGM tarafından yetkilendirilmiş, ICAO ve JAR-FCL standartlarına göre düzenlenmiş, CPL(A) veya ATPL (A) lisansına sahip öğretmen pilotlardır. Öğretmen pilotlar ile ilgili bilgiler sunulmuştur.</w:t>
      </w:r>
    </w:p>
    <w:p w:rsidR="003118F0" w:rsidRPr="00F35B7E" w:rsidRDefault="003118F0" w:rsidP="004D4CC0">
      <w:pPr>
        <w:pStyle w:val="ListeParagraf"/>
        <w:tabs>
          <w:tab w:val="left" w:pos="284"/>
        </w:tabs>
        <w:spacing w:after="0" w:line="240" w:lineRule="auto"/>
        <w:ind w:left="0"/>
        <w:jc w:val="both"/>
        <w:rPr>
          <w:rFonts w:ascii="Times New Roman" w:hAnsi="Times New Roman"/>
          <w:sz w:val="24"/>
          <w:szCs w:val="24"/>
        </w:rPr>
      </w:pPr>
      <w:r w:rsidRPr="00F35B7E">
        <w:rPr>
          <w:rFonts w:ascii="Times New Roman" w:hAnsi="Times New Roman"/>
          <w:b/>
          <w:sz w:val="24"/>
          <w:szCs w:val="24"/>
        </w:rPr>
        <w:t xml:space="preserve">2.8. </w:t>
      </w:r>
      <w:r w:rsidR="004D4CC0" w:rsidRPr="00F35B7E">
        <w:rPr>
          <w:rFonts w:ascii="Times New Roman" w:hAnsi="Times New Roman"/>
          <w:b/>
          <w:sz w:val="24"/>
          <w:szCs w:val="24"/>
        </w:rPr>
        <w:t xml:space="preserve">Eğitimdeki Öğrenci Pilot: </w:t>
      </w:r>
      <w:r w:rsidRPr="00F35B7E">
        <w:rPr>
          <w:rFonts w:ascii="Times New Roman" w:hAnsi="Times New Roman"/>
          <w:sz w:val="24"/>
          <w:szCs w:val="24"/>
        </w:rPr>
        <w:t>İdarenin yazılı emri ve/veya uçuş programında belirtilen uçuş eğitimi amacıyla uçan kişileri kapsar. Öğrencinin yalnız uçuş yapabilmesi için SHY-1’de tanımlanan eğitimleri ile asgari 1</w:t>
      </w:r>
      <w:r w:rsidR="007348BE" w:rsidRPr="00F35B7E">
        <w:rPr>
          <w:rFonts w:ascii="Times New Roman" w:hAnsi="Times New Roman"/>
          <w:sz w:val="24"/>
          <w:szCs w:val="24"/>
        </w:rPr>
        <w:t>3</w:t>
      </w:r>
      <w:r w:rsidRPr="00F35B7E">
        <w:rPr>
          <w:rFonts w:ascii="Times New Roman" w:hAnsi="Times New Roman"/>
          <w:sz w:val="24"/>
          <w:szCs w:val="24"/>
        </w:rPr>
        <w:t xml:space="preserve"> saat uçuşları gerekmektedir.</w:t>
      </w:r>
    </w:p>
    <w:p w:rsidR="003118F0" w:rsidRPr="00F35B7E" w:rsidRDefault="003118F0" w:rsidP="004D4CC0">
      <w:pPr>
        <w:pStyle w:val="ListeParagraf"/>
        <w:tabs>
          <w:tab w:val="left" w:pos="284"/>
        </w:tabs>
        <w:spacing w:after="0" w:line="240" w:lineRule="auto"/>
        <w:ind w:left="0"/>
        <w:jc w:val="both"/>
        <w:rPr>
          <w:rFonts w:ascii="Times New Roman" w:hAnsi="Times New Roman"/>
          <w:sz w:val="24"/>
          <w:szCs w:val="24"/>
        </w:rPr>
      </w:pPr>
      <w:r w:rsidRPr="00F35B7E">
        <w:rPr>
          <w:rFonts w:ascii="Times New Roman" w:hAnsi="Times New Roman"/>
          <w:b/>
          <w:sz w:val="24"/>
          <w:szCs w:val="24"/>
        </w:rPr>
        <w:t xml:space="preserve">2.9. </w:t>
      </w:r>
      <w:r w:rsidR="004D4CC0" w:rsidRPr="00F35B7E">
        <w:rPr>
          <w:rFonts w:ascii="Times New Roman" w:hAnsi="Times New Roman"/>
          <w:b/>
          <w:sz w:val="24"/>
          <w:szCs w:val="24"/>
        </w:rPr>
        <w:t xml:space="preserve">Coğrafi Saha:  </w:t>
      </w:r>
      <w:r w:rsidRPr="00F35B7E">
        <w:rPr>
          <w:rFonts w:ascii="Times New Roman" w:hAnsi="Times New Roman"/>
          <w:sz w:val="24"/>
          <w:szCs w:val="24"/>
        </w:rPr>
        <w:t xml:space="preserve">Coğrafi saha Türkiye Cumhuriyeti ve Kuzey Kıbrıs Türk Cumhuriyetinin resmi sınırları içerisindeki hava sahasıdır. Ancak bu saha dışında, T.C. Ulaştırma, Denizcilik ve Haberleşme, Bakanlığı Sivil Havacılık Genel Müdürlüğü’nden alınacak çıkış vizesi doğrultusunda Sigortacıdan ivedi kaydı ile istenecek zeyilname ile diğer ülkelere ve diğer ülkelerde yapılan uçuşlar da coğrafi saha içinde sayılacaktır. </w:t>
      </w:r>
    </w:p>
    <w:p w:rsidR="003118F0" w:rsidRPr="00F35B7E" w:rsidRDefault="003118F0" w:rsidP="004D4CC0">
      <w:pPr>
        <w:pStyle w:val="ListeParagraf"/>
        <w:tabs>
          <w:tab w:val="left" w:pos="284"/>
        </w:tabs>
        <w:spacing w:after="0" w:line="240" w:lineRule="auto"/>
        <w:ind w:left="0"/>
        <w:jc w:val="both"/>
        <w:rPr>
          <w:rFonts w:ascii="Times New Roman" w:hAnsi="Times New Roman"/>
          <w:sz w:val="24"/>
          <w:szCs w:val="24"/>
        </w:rPr>
      </w:pPr>
      <w:r w:rsidRPr="00F35B7E">
        <w:rPr>
          <w:rFonts w:ascii="Times New Roman" w:hAnsi="Times New Roman"/>
          <w:b/>
          <w:sz w:val="24"/>
          <w:szCs w:val="24"/>
        </w:rPr>
        <w:t>2.10.</w:t>
      </w:r>
      <w:r w:rsidR="004D4CC0" w:rsidRPr="00F35B7E">
        <w:rPr>
          <w:rFonts w:ascii="Times New Roman" w:hAnsi="Times New Roman"/>
          <w:b/>
          <w:sz w:val="24"/>
          <w:szCs w:val="24"/>
        </w:rPr>
        <w:t xml:space="preserve"> Muhafaza </w:t>
      </w:r>
      <w:r w:rsidR="00637454" w:rsidRPr="00F35B7E">
        <w:rPr>
          <w:rFonts w:ascii="Times New Roman" w:hAnsi="Times New Roman"/>
          <w:b/>
          <w:sz w:val="24"/>
          <w:szCs w:val="24"/>
        </w:rPr>
        <w:t>v</w:t>
      </w:r>
      <w:r w:rsidR="004D4CC0" w:rsidRPr="00F35B7E">
        <w:rPr>
          <w:rFonts w:ascii="Times New Roman" w:hAnsi="Times New Roman"/>
          <w:b/>
          <w:sz w:val="24"/>
          <w:szCs w:val="24"/>
        </w:rPr>
        <w:t xml:space="preserve">e Park:  </w:t>
      </w:r>
      <w:proofErr w:type="spellStart"/>
      <w:r w:rsidRPr="00F35B7E">
        <w:rPr>
          <w:rFonts w:ascii="Times New Roman" w:hAnsi="Times New Roman"/>
          <w:sz w:val="24"/>
          <w:szCs w:val="24"/>
        </w:rPr>
        <w:t>Ondokuz</w:t>
      </w:r>
      <w:proofErr w:type="spellEnd"/>
      <w:r w:rsidRPr="00F35B7E">
        <w:rPr>
          <w:rFonts w:ascii="Times New Roman" w:hAnsi="Times New Roman"/>
          <w:sz w:val="24"/>
          <w:szCs w:val="24"/>
        </w:rPr>
        <w:t xml:space="preserve"> Mayıs Üniversitesi Havaalanındaki ya da diğer dış meydanların hangarları, park sahası ve uçağın konaklaması gerektiği her yer muhafaza ve park yeridir.</w:t>
      </w:r>
    </w:p>
    <w:p w:rsidR="003118F0" w:rsidRPr="00F35B7E" w:rsidRDefault="003118F0" w:rsidP="004D4CC0">
      <w:pPr>
        <w:pStyle w:val="ListeParagraf"/>
        <w:tabs>
          <w:tab w:val="left" w:pos="284"/>
        </w:tabs>
        <w:spacing w:after="0" w:line="240" w:lineRule="auto"/>
        <w:ind w:left="0"/>
        <w:jc w:val="both"/>
        <w:rPr>
          <w:rFonts w:ascii="Times New Roman" w:hAnsi="Times New Roman"/>
          <w:sz w:val="24"/>
          <w:szCs w:val="24"/>
        </w:rPr>
      </w:pPr>
      <w:r w:rsidRPr="00F35B7E">
        <w:rPr>
          <w:rFonts w:ascii="Times New Roman" w:hAnsi="Times New Roman"/>
          <w:b/>
          <w:sz w:val="24"/>
          <w:szCs w:val="24"/>
        </w:rPr>
        <w:t xml:space="preserve">2.11. </w:t>
      </w:r>
      <w:r w:rsidR="004D4CC0" w:rsidRPr="00F35B7E">
        <w:rPr>
          <w:rFonts w:ascii="Times New Roman" w:hAnsi="Times New Roman"/>
          <w:b/>
          <w:sz w:val="24"/>
          <w:szCs w:val="24"/>
        </w:rPr>
        <w:t xml:space="preserve">Azami Kalkış Ağırlığı (Aka): </w:t>
      </w:r>
      <w:r w:rsidRPr="00F35B7E">
        <w:rPr>
          <w:rFonts w:ascii="Times New Roman" w:hAnsi="Times New Roman"/>
          <w:sz w:val="24"/>
          <w:szCs w:val="24"/>
        </w:rPr>
        <w:t>Azami Kalkış Ağırlığı (AKA) uçağın işletme el kitabında ve tip sertifikasında kalkmasına yetki verilen yakıt ve her türlü yükü de ihtiva eden azami ağırlığı ifade eder.</w:t>
      </w:r>
    </w:p>
    <w:p w:rsidR="003118F0" w:rsidRPr="00F35B7E" w:rsidRDefault="003118F0" w:rsidP="004D4CC0">
      <w:pPr>
        <w:pStyle w:val="ListeParagraf"/>
        <w:tabs>
          <w:tab w:val="left" w:pos="284"/>
        </w:tabs>
        <w:spacing w:after="0" w:line="240" w:lineRule="auto"/>
        <w:ind w:left="0"/>
        <w:jc w:val="both"/>
        <w:rPr>
          <w:rFonts w:ascii="Times New Roman" w:hAnsi="Times New Roman"/>
          <w:sz w:val="24"/>
          <w:szCs w:val="24"/>
        </w:rPr>
      </w:pPr>
      <w:r w:rsidRPr="00F35B7E">
        <w:rPr>
          <w:rFonts w:ascii="Times New Roman" w:hAnsi="Times New Roman"/>
          <w:b/>
          <w:sz w:val="24"/>
          <w:szCs w:val="24"/>
        </w:rPr>
        <w:t xml:space="preserve">2.12. </w:t>
      </w:r>
      <w:r w:rsidR="004D4CC0" w:rsidRPr="00F35B7E">
        <w:rPr>
          <w:rFonts w:ascii="Times New Roman" w:hAnsi="Times New Roman"/>
          <w:b/>
          <w:sz w:val="24"/>
          <w:szCs w:val="24"/>
        </w:rPr>
        <w:t xml:space="preserve">Özel Çekme Hakkı (Special </w:t>
      </w:r>
      <w:proofErr w:type="spellStart"/>
      <w:r w:rsidR="004D4CC0" w:rsidRPr="00F35B7E">
        <w:rPr>
          <w:rFonts w:ascii="Times New Roman" w:hAnsi="Times New Roman"/>
          <w:b/>
          <w:sz w:val="24"/>
          <w:szCs w:val="24"/>
        </w:rPr>
        <w:t>Drawing</w:t>
      </w:r>
      <w:proofErr w:type="spellEnd"/>
      <w:r w:rsidR="004D4CC0" w:rsidRPr="00F35B7E">
        <w:rPr>
          <w:rFonts w:ascii="Times New Roman" w:hAnsi="Times New Roman"/>
          <w:b/>
          <w:sz w:val="24"/>
          <w:szCs w:val="24"/>
        </w:rPr>
        <w:t xml:space="preserve"> Right –</w:t>
      </w:r>
      <w:proofErr w:type="spellStart"/>
      <w:r w:rsidR="004D4CC0" w:rsidRPr="00F35B7E">
        <w:rPr>
          <w:rFonts w:ascii="Times New Roman" w:hAnsi="Times New Roman"/>
          <w:b/>
          <w:sz w:val="24"/>
          <w:szCs w:val="24"/>
        </w:rPr>
        <w:t>Sdr</w:t>
      </w:r>
      <w:proofErr w:type="spellEnd"/>
      <w:r w:rsidR="004D4CC0" w:rsidRPr="00F35B7E">
        <w:rPr>
          <w:rFonts w:ascii="Times New Roman" w:hAnsi="Times New Roman"/>
          <w:b/>
          <w:sz w:val="24"/>
          <w:szCs w:val="24"/>
        </w:rPr>
        <w:t xml:space="preserve">): </w:t>
      </w:r>
      <w:r w:rsidRPr="00F35B7E">
        <w:rPr>
          <w:rFonts w:ascii="Times New Roman" w:hAnsi="Times New Roman"/>
          <w:sz w:val="24"/>
          <w:szCs w:val="24"/>
        </w:rPr>
        <w:t xml:space="preserve">Uluslararası Para Fonu tarafından kullanılan </w:t>
      </w:r>
      <w:proofErr w:type="spellStart"/>
      <w:r w:rsidRPr="00F35B7E">
        <w:rPr>
          <w:rFonts w:ascii="Times New Roman" w:hAnsi="Times New Roman"/>
          <w:sz w:val="24"/>
          <w:szCs w:val="24"/>
        </w:rPr>
        <w:t>kaydi</w:t>
      </w:r>
      <w:proofErr w:type="spellEnd"/>
      <w:r w:rsidRPr="00F35B7E">
        <w:rPr>
          <w:rFonts w:ascii="Times New Roman" w:hAnsi="Times New Roman"/>
          <w:sz w:val="24"/>
          <w:szCs w:val="24"/>
        </w:rPr>
        <w:t xml:space="preserve"> para birimini ifade eder.</w:t>
      </w:r>
    </w:p>
    <w:p w:rsidR="003118F0" w:rsidRPr="00F35B7E" w:rsidRDefault="003118F0" w:rsidP="004D4CC0">
      <w:pPr>
        <w:pStyle w:val="ListeParagraf"/>
        <w:tabs>
          <w:tab w:val="left" w:pos="284"/>
        </w:tabs>
        <w:spacing w:after="0" w:line="240" w:lineRule="auto"/>
        <w:ind w:left="0"/>
        <w:jc w:val="both"/>
        <w:rPr>
          <w:rFonts w:ascii="Times New Roman" w:hAnsi="Times New Roman"/>
          <w:sz w:val="24"/>
          <w:szCs w:val="24"/>
        </w:rPr>
      </w:pPr>
      <w:r w:rsidRPr="00F35B7E">
        <w:rPr>
          <w:rFonts w:ascii="Times New Roman" w:hAnsi="Times New Roman"/>
          <w:b/>
          <w:sz w:val="24"/>
          <w:szCs w:val="24"/>
        </w:rPr>
        <w:t xml:space="preserve">2.13. </w:t>
      </w:r>
      <w:r w:rsidR="004D4CC0" w:rsidRPr="00F35B7E">
        <w:rPr>
          <w:rFonts w:ascii="Times New Roman" w:hAnsi="Times New Roman"/>
          <w:b/>
          <w:sz w:val="24"/>
          <w:szCs w:val="24"/>
        </w:rPr>
        <w:t xml:space="preserve">Yolcu: </w:t>
      </w:r>
      <w:r w:rsidRPr="00F35B7E">
        <w:rPr>
          <w:rFonts w:ascii="Times New Roman" w:hAnsi="Times New Roman"/>
          <w:sz w:val="24"/>
          <w:szCs w:val="24"/>
        </w:rPr>
        <w:t>Yolcu, 2920 Sayılı Sivil Havacılık Kanununun 107. Maddesine göre düzenlenen yolcu taşıma sözleşmesi kapsamında seyahat etmek amacıyla uçuş ve kabin ekibinden farklı olarak uçakta bulunan veya bu amaçla kontrol (</w:t>
      </w:r>
      <w:proofErr w:type="spellStart"/>
      <w:r w:rsidRPr="00F35B7E">
        <w:rPr>
          <w:rFonts w:ascii="Times New Roman" w:hAnsi="Times New Roman"/>
          <w:sz w:val="24"/>
          <w:szCs w:val="24"/>
        </w:rPr>
        <w:t>check</w:t>
      </w:r>
      <w:proofErr w:type="spellEnd"/>
      <w:r w:rsidRPr="00F35B7E">
        <w:rPr>
          <w:rFonts w:ascii="Times New Roman" w:hAnsi="Times New Roman"/>
          <w:sz w:val="24"/>
          <w:szCs w:val="24"/>
        </w:rPr>
        <w:t>-in) işlemini yaptırmış olan veya idare tarafından düzenlenen uçuş görev emrinde ismi belirtilen kişidir.</w:t>
      </w:r>
    </w:p>
    <w:p w:rsidR="003118F0" w:rsidRPr="00F35B7E" w:rsidRDefault="003118F0" w:rsidP="004D4CC0">
      <w:pPr>
        <w:pStyle w:val="ListeParagraf"/>
        <w:tabs>
          <w:tab w:val="left" w:pos="284"/>
        </w:tabs>
        <w:spacing w:after="0" w:line="240" w:lineRule="auto"/>
        <w:ind w:left="0"/>
        <w:jc w:val="both"/>
        <w:rPr>
          <w:rFonts w:ascii="Times New Roman" w:hAnsi="Times New Roman"/>
          <w:sz w:val="24"/>
          <w:szCs w:val="24"/>
        </w:rPr>
      </w:pPr>
      <w:r w:rsidRPr="00F35B7E">
        <w:rPr>
          <w:rFonts w:ascii="Times New Roman" w:hAnsi="Times New Roman"/>
          <w:b/>
          <w:sz w:val="24"/>
          <w:szCs w:val="24"/>
        </w:rPr>
        <w:lastRenderedPageBreak/>
        <w:t xml:space="preserve">2.14. </w:t>
      </w:r>
      <w:r w:rsidR="004D4CC0" w:rsidRPr="00F35B7E">
        <w:rPr>
          <w:rFonts w:ascii="Times New Roman" w:hAnsi="Times New Roman"/>
          <w:b/>
          <w:sz w:val="24"/>
          <w:szCs w:val="24"/>
        </w:rPr>
        <w:t xml:space="preserve">Üçüncü Şahıs: </w:t>
      </w:r>
      <w:r w:rsidRPr="00F35B7E">
        <w:rPr>
          <w:rFonts w:ascii="Times New Roman" w:hAnsi="Times New Roman"/>
          <w:sz w:val="24"/>
          <w:szCs w:val="24"/>
        </w:rPr>
        <w:t>Uçağın dışında bulunan şahısları ifade eder.</w:t>
      </w:r>
    </w:p>
    <w:p w:rsidR="003118F0" w:rsidRPr="00F35B7E" w:rsidRDefault="003118F0" w:rsidP="004D4CC0">
      <w:pPr>
        <w:pStyle w:val="ListeParagraf"/>
        <w:tabs>
          <w:tab w:val="left" w:pos="284"/>
        </w:tabs>
        <w:spacing w:after="0" w:line="240" w:lineRule="auto"/>
        <w:ind w:left="0"/>
        <w:jc w:val="both"/>
        <w:rPr>
          <w:rFonts w:ascii="Times New Roman" w:hAnsi="Times New Roman"/>
          <w:sz w:val="24"/>
          <w:szCs w:val="24"/>
        </w:rPr>
      </w:pPr>
      <w:r w:rsidRPr="00F35B7E">
        <w:rPr>
          <w:rFonts w:ascii="Times New Roman" w:hAnsi="Times New Roman"/>
          <w:b/>
          <w:sz w:val="24"/>
          <w:szCs w:val="24"/>
        </w:rPr>
        <w:t xml:space="preserve">2.15. </w:t>
      </w:r>
      <w:r w:rsidR="004D4CC0" w:rsidRPr="00F35B7E">
        <w:rPr>
          <w:rFonts w:ascii="Times New Roman" w:hAnsi="Times New Roman"/>
          <w:b/>
          <w:sz w:val="24"/>
          <w:szCs w:val="24"/>
        </w:rPr>
        <w:t>Sigortacı:</w:t>
      </w:r>
      <w:r w:rsidR="007F336A" w:rsidRPr="00F35B7E">
        <w:rPr>
          <w:rFonts w:ascii="Times New Roman" w:hAnsi="Times New Roman"/>
          <w:b/>
          <w:sz w:val="24"/>
          <w:szCs w:val="24"/>
        </w:rPr>
        <w:t xml:space="preserve"> </w:t>
      </w:r>
      <w:r w:rsidRPr="00F35B7E">
        <w:rPr>
          <w:rFonts w:ascii="Times New Roman" w:hAnsi="Times New Roman"/>
          <w:sz w:val="24"/>
          <w:szCs w:val="24"/>
        </w:rPr>
        <w:t>Uçakları sigorta yapmaya istekli kişileri/firmaları ifade eder.</w:t>
      </w:r>
    </w:p>
    <w:p w:rsidR="007F336A" w:rsidRPr="00F35B7E" w:rsidRDefault="007F336A" w:rsidP="004D4CC0">
      <w:pPr>
        <w:pStyle w:val="ListeParagraf"/>
        <w:tabs>
          <w:tab w:val="left" w:pos="284"/>
        </w:tabs>
        <w:spacing w:after="0" w:line="240" w:lineRule="auto"/>
        <w:ind w:left="0"/>
        <w:jc w:val="both"/>
        <w:rPr>
          <w:rFonts w:ascii="Times New Roman" w:hAnsi="Times New Roman"/>
          <w:sz w:val="24"/>
          <w:szCs w:val="24"/>
        </w:rPr>
      </w:pPr>
      <w:r w:rsidRPr="00F35B7E">
        <w:rPr>
          <w:rFonts w:ascii="Times New Roman" w:hAnsi="Times New Roman"/>
          <w:sz w:val="24"/>
          <w:szCs w:val="24"/>
        </w:rPr>
        <w:t xml:space="preserve">2.16. Test </w:t>
      </w:r>
      <w:proofErr w:type="gramStart"/>
      <w:r w:rsidRPr="00F35B7E">
        <w:rPr>
          <w:rFonts w:ascii="Times New Roman" w:hAnsi="Times New Roman"/>
          <w:sz w:val="24"/>
          <w:szCs w:val="24"/>
        </w:rPr>
        <w:t>Uçuşu : Uçağın</w:t>
      </w:r>
      <w:proofErr w:type="gramEnd"/>
      <w:r w:rsidRPr="00F35B7E">
        <w:rPr>
          <w:rFonts w:ascii="Times New Roman" w:hAnsi="Times New Roman"/>
          <w:sz w:val="24"/>
          <w:szCs w:val="24"/>
        </w:rPr>
        <w:t xml:space="preserve"> her hangi bir </w:t>
      </w:r>
      <w:r w:rsidR="004B65D3" w:rsidRPr="00F35B7E">
        <w:rPr>
          <w:rFonts w:ascii="Times New Roman" w:hAnsi="Times New Roman"/>
          <w:sz w:val="24"/>
          <w:szCs w:val="24"/>
        </w:rPr>
        <w:t xml:space="preserve">ana </w:t>
      </w:r>
      <w:r w:rsidRPr="00F35B7E">
        <w:rPr>
          <w:rFonts w:ascii="Times New Roman" w:hAnsi="Times New Roman"/>
          <w:sz w:val="24"/>
          <w:szCs w:val="24"/>
        </w:rPr>
        <w:t xml:space="preserve">parçasının değişiminden sonra </w:t>
      </w:r>
      <w:r w:rsidR="00F732E0" w:rsidRPr="00F35B7E">
        <w:rPr>
          <w:rFonts w:ascii="Times New Roman" w:hAnsi="Times New Roman"/>
          <w:sz w:val="24"/>
          <w:szCs w:val="24"/>
        </w:rPr>
        <w:t xml:space="preserve">Sivil Havacılık Genel Müdürlüğünden izin alınarak yapılan </w:t>
      </w:r>
      <w:proofErr w:type="spellStart"/>
      <w:r w:rsidR="00F732E0" w:rsidRPr="00F35B7E">
        <w:rPr>
          <w:rFonts w:ascii="Times New Roman" w:hAnsi="Times New Roman"/>
          <w:sz w:val="24"/>
          <w:szCs w:val="24"/>
        </w:rPr>
        <w:t>kontrollu</w:t>
      </w:r>
      <w:proofErr w:type="spellEnd"/>
      <w:r w:rsidR="00F732E0" w:rsidRPr="00F35B7E">
        <w:rPr>
          <w:rFonts w:ascii="Times New Roman" w:hAnsi="Times New Roman"/>
          <w:sz w:val="24"/>
          <w:szCs w:val="24"/>
        </w:rPr>
        <w:t xml:space="preserve"> uçuşlardır.</w:t>
      </w:r>
    </w:p>
    <w:p w:rsidR="007F336A" w:rsidRPr="00F35B7E" w:rsidRDefault="007F336A" w:rsidP="004D4CC0">
      <w:pPr>
        <w:pStyle w:val="ListeParagraf"/>
        <w:tabs>
          <w:tab w:val="left" w:pos="284"/>
        </w:tabs>
        <w:spacing w:after="0" w:line="240" w:lineRule="auto"/>
        <w:ind w:left="0"/>
        <w:jc w:val="both"/>
        <w:rPr>
          <w:rFonts w:ascii="Times New Roman" w:hAnsi="Times New Roman"/>
          <w:sz w:val="24"/>
          <w:szCs w:val="24"/>
        </w:rPr>
      </w:pPr>
    </w:p>
    <w:p w:rsidR="003118F0" w:rsidRPr="00F35B7E" w:rsidRDefault="003118F0" w:rsidP="004D4CC0">
      <w:pPr>
        <w:pStyle w:val="ListeParagraf"/>
        <w:numPr>
          <w:ilvl w:val="0"/>
          <w:numId w:val="2"/>
        </w:numPr>
        <w:tabs>
          <w:tab w:val="left" w:pos="284"/>
        </w:tabs>
        <w:spacing w:after="0" w:line="240" w:lineRule="auto"/>
        <w:ind w:hanging="720"/>
        <w:jc w:val="both"/>
        <w:rPr>
          <w:rFonts w:ascii="Times New Roman" w:hAnsi="Times New Roman"/>
          <w:b/>
          <w:sz w:val="24"/>
          <w:szCs w:val="24"/>
        </w:rPr>
      </w:pPr>
      <w:r w:rsidRPr="00F35B7E">
        <w:rPr>
          <w:rFonts w:ascii="Times New Roman" w:hAnsi="Times New Roman"/>
          <w:b/>
          <w:sz w:val="24"/>
          <w:szCs w:val="24"/>
        </w:rPr>
        <w:t>UÇAKLARIN KULLANIM AMACI</w:t>
      </w:r>
    </w:p>
    <w:p w:rsidR="003118F0" w:rsidRPr="00F35B7E" w:rsidRDefault="003118F0" w:rsidP="004D4CC0">
      <w:pPr>
        <w:pStyle w:val="ListeParagraf"/>
        <w:tabs>
          <w:tab w:val="left" w:pos="284"/>
        </w:tabs>
        <w:spacing w:after="0" w:line="240" w:lineRule="auto"/>
        <w:ind w:left="0"/>
        <w:jc w:val="both"/>
        <w:rPr>
          <w:rFonts w:ascii="Times New Roman" w:hAnsi="Times New Roman"/>
          <w:sz w:val="24"/>
          <w:szCs w:val="24"/>
        </w:rPr>
      </w:pPr>
      <w:r w:rsidRPr="00F35B7E">
        <w:rPr>
          <w:rFonts w:ascii="Times New Roman" w:hAnsi="Times New Roman"/>
          <w:sz w:val="24"/>
          <w:szCs w:val="24"/>
        </w:rPr>
        <w:t xml:space="preserve">ONDOKUZ MAYIS Üniversitesi Rektörlüğü </w:t>
      </w:r>
      <w:proofErr w:type="gramStart"/>
      <w:r w:rsidRPr="00F35B7E">
        <w:rPr>
          <w:rFonts w:ascii="Times New Roman" w:hAnsi="Times New Roman"/>
          <w:sz w:val="24"/>
          <w:szCs w:val="24"/>
        </w:rPr>
        <w:t>envanterinde</w:t>
      </w:r>
      <w:proofErr w:type="gramEnd"/>
      <w:r w:rsidRPr="00F35B7E">
        <w:rPr>
          <w:rFonts w:ascii="Times New Roman" w:hAnsi="Times New Roman"/>
          <w:sz w:val="24"/>
          <w:szCs w:val="24"/>
        </w:rPr>
        <w:t xml:space="preserve"> bulunan bu şartname kapsamındaki uçaklar eğitim uçuşlarında ve idarenin yazılı görev emri ile verilen uçuş programında belirtilen uçuşlarda kullanılır.</w:t>
      </w:r>
    </w:p>
    <w:p w:rsidR="003118F0" w:rsidRPr="00F35B7E" w:rsidRDefault="004D4CC0" w:rsidP="004D4CC0">
      <w:pPr>
        <w:pStyle w:val="ListeParagraf"/>
        <w:tabs>
          <w:tab w:val="left" w:pos="284"/>
        </w:tabs>
        <w:spacing w:after="0" w:line="240" w:lineRule="auto"/>
        <w:ind w:left="0"/>
        <w:jc w:val="both"/>
        <w:rPr>
          <w:rFonts w:ascii="Times New Roman" w:hAnsi="Times New Roman"/>
          <w:b/>
          <w:sz w:val="24"/>
          <w:szCs w:val="24"/>
        </w:rPr>
      </w:pPr>
      <w:r w:rsidRPr="00F35B7E">
        <w:rPr>
          <w:rFonts w:ascii="Times New Roman" w:hAnsi="Times New Roman"/>
          <w:b/>
          <w:sz w:val="24"/>
          <w:szCs w:val="24"/>
        </w:rPr>
        <w:t xml:space="preserve">4- </w:t>
      </w:r>
      <w:r w:rsidR="003118F0" w:rsidRPr="00F35B7E">
        <w:rPr>
          <w:rFonts w:ascii="Times New Roman" w:hAnsi="Times New Roman"/>
          <w:b/>
          <w:sz w:val="24"/>
          <w:szCs w:val="24"/>
        </w:rPr>
        <w:t>UÇAK GÖVDE SİGORTASI</w:t>
      </w:r>
    </w:p>
    <w:p w:rsidR="003118F0" w:rsidRPr="00F35B7E" w:rsidRDefault="003118F0" w:rsidP="004D4CC0">
      <w:pPr>
        <w:spacing w:after="0" w:line="240" w:lineRule="auto"/>
        <w:jc w:val="both"/>
        <w:rPr>
          <w:rFonts w:ascii="Times New Roman" w:hAnsi="Times New Roman"/>
          <w:sz w:val="24"/>
          <w:szCs w:val="24"/>
        </w:rPr>
      </w:pPr>
      <w:r w:rsidRPr="00F35B7E">
        <w:rPr>
          <w:rFonts w:ascii="Times New Roman" w:hAnsi="Times New Roman"/>
          <w:b/>
          <w:sz w:val="24"/>
          <w:szCs w:val="24"/>
        </w:rPr>
        <w:t xml:space="preserve">4.1. </w:t>
      </w:r>
      <w:r w:rsidRPr="00F35B7E">
        <w:rPr>
          <w:rFonts w:ascii="Times New Roman" w:hAnsi="Times New Roman"/>
          <w:sz w:val="24"/>
          <w:szCs w:val="24"/>
        </w:rPr>
        <w:t xml:space="preserve">Uçak gövde sigortalarının yaptırılacağı uçaklara ilişkin bilgiler ile gövde sigortaları kapsamındaki toplam teminat tutarları </w:t>
      </w:r>
      <w:proofErr w:type="gramStart"/>
      <w:r w:rsidR="007F336A" w:rsidRPr="00F35B7E">
        <w:rPr>
          <w:rFonts w:ascii="Times New Roman" w:hAnsi="Times New Roman"/>
          <w:sz w:val="24"/>
          <w:szCs w:val="24"/>
        </w:rPr>
        <w:t>8</w:t>
      </w:r>
      <w:r w:rsidR="0052235B" w:rsidRPr="00F35B7E">
        <w:rPr>
          <w:rFonts w:ascii="Times New Roman" w:hAnsi="Times New Roman"/>
          <w:sz w:val="24"/>
          <w:szCs w:val="24"/>
        </w:rPr>
        <w:t>.1</w:t>
      </w:r>
      <w:proofErr w:type="gramEnd"/>
      <w:r w:rsidR="0052235B" w:rsidRPr="00F35B7E">
        <w:rPr>
          <w:rFonts w:ascii="Times New Roman" w:hAnsi="Times New Roman"/>
          <w:sz w:val="24"/>
          <w:szCs w:val="24"/>
        </w:rPr>
        <w:t xml:space="preserve"> de</w:t>
      </w:r>
      <w:r w:rsidRPr="00F35B7E">
        <w:rPr>
          <w:rFonts w:ascii="Times New Roman" w:hAnsi="Times New Roman"/>
          <w:sz w:val="24"/>
          <w:szCs w:val="24"/>
        </w:rPr>
        <w:t xml:space="preserve"> verilmiştir. Uçak gövde sigortalarına ilişkin toplam teminat tutarı </w:t>
      </w:r>
      <w:proofErr w:type="gramStart"/>
      <w:r w:rsidR="007F336A" w:rsidRPr="00F35B7E">
        <w:rPr>
          <w:rFonts w:ascii="Times New Roman" w:hAnsi="Times New Roman"/>
          <w:sz w:val="24"/>
          <w:szCs w:val="24"/>
        </w:rPr>
        <w:t>8</w:t>
      </w:r>
      <w:r w:rsidR="0052235B" w:rsidRPr="00F35B7E">
        <w:rPr>
          <w:rFonts w:ascii="Times New Roman" w:hAnsi="Times New Roman"/>
          <w:sz w:val="24"/>
          <w:szCs w:val="24"/>
        </w:rPr>
        <w:t>.1</w:t>
      </w:r>
      <w:proofErr w:type="gramEnd"/>
      <w:r w:rsidR="0052235B" w:rsidRPr="00F35B7E">
        <w:rPr>
          <w:rFonts w:ascii="Times New Roman" w:hAnsi="Times New Roman"/>
          <w:sz w:val="24"/>
          <w:szCs w:val="24"/>
        </w:rPr>
        <w:t xml:space="preserve"> de belirtilmiştir.</w:t>
      </w:r>
    </w:p>
    <w:p w:rsidR="003118F0" w:rsidRPr="00F35B7E" w:rsidRDefault="003118F0" w:rsidP="004D4CC0">
      <w:pPr>
        <w:pStyle w:val="ListeParagraf"/>
        <w:tabs>
          <w:tab w:val="left" w:pos="284"/>
        </w:tabs>
        <w:spacing w:after="0" w:line="240" w:lineRule="auto"/>
        <w:ind w:left="0"/>
        <w:jc w:val="both"/>
        <w:rPr>
          <w:rFonts w:ascii="Times New Roman" w:hAnsi="Times New Roman"/>
          <w:sz w:val="24"/>
          <w:szCs w:val="24"/>
        </w:rPr>
      </w:pPr>
      <w:proofErr w:type="gramStart"/>
      <w:r w:rsidRPr="00F35B7E">
        <w:rPr>
          <w:rFonts w:ascii="Times New Roman" w:hAnsi="Times New Roman"/>
          <w:b/>
          <w:sz w:val="24"/>
          <w:szCs w:val="24"/>
        </w:rPr>
        <w:t>4.2</w:t>
      </w:r>
      <w:r w:rsidRPr="00F35B7E">
        <w:rPr>
          <w:rFonts w:ascii="Times New Roman" w:hAnsi="Times New Roman"/>
          <w:sz w:val="24"/>
          <w:szCs w:val="24"/>
        </w:rPr>
        <w:t xml:space="preserve">. </w:t>
      </w:r>
      <w:r w:rsidR="0052235B" w:rsidRPr="00F35B7E">
        <w:rPr>
          <w:rFonts w:ascii="Times New Roman" w:hAnsi="Times New Roman"/>
          <w:sz w:val="24"/>
          <w:szCs w:val="24"/>
        </w:rPr>
        <w:t>U</w:t>
      </w:r>
      <w:r w:rsidRPr="00F35B7E">
        <w:rPr>
          <w:rFonts w:ascii="Times New Roman" w:hAnsi="Times New Roman"/>
          <w:sz w:val="24"/>
          <w:szCs w:val="24"/>
        </w:rPr>
        <w:t xml:space="preserve">çakların uçuş ve bakım için hangar dışına çıkarılması, parka alınması, bakım, kontrol ve onarım işlemlerinin yapılması, motor çalıştırılması, taksi yapılması, piste girilip kalkış </w:t>
      </w:r>
      <w:proofErr w:type="spellStart"/>
      <w:r w:rsidRPr="00F35B7E">
        <w:rPr>
          <w:rFonts w:ascii="Times New Roman" w:hAnsi="Times New Roman"/>
          <w:sz w:val="24"/>
          <w:szCs w:val="24"/>
        </w:rPr>
        <w:t>rulesine</w:t>
      </w:r>
      <w:proofErr w:type="spellEnd"/>
      <w:r w:rsidR="00CC63A2" w:rsidRPr="00F35B7E">
        <w:rPr>
          <w:rFonts w:ascii="Times New Roman" w:hAnsi="Times New Roman"/>
          <w:sz w:val="24"/>
          <w:szCs w:val="24"/>
        </w:rPr>
        <w:t xml:space="preserve"> </w:t>
      </w:r>
      <w:r w:rsidRPr="00F35B7E">
        <w:rPr>
          <w:rFonts w:ascii="Times New Roman" w:hAnsi="Times New Roman"/>
          <w:sz w:val="24"/>
          <w:szCs w:val="24"/>
        </w:rPr>
        <w:t>başlanması, kalkış, uçuş, iniş, taksi, park yerine geliş, motor durdurma, bu faaliyetlerin tekrarlanması, uçuş sonu teknik kontroller ve uçakların tekrar hangara alınması ve hangarda ya da park alanı muhafaza sahalarında bulunması sırasında olabilecek gövde, motor, alet ve teçhizatın maruz kalacağı her türlü zarar, ziyan ve hasar sigortacı tarafından tazmin edilecektir.</w:t>
      </w:r>
      <w:proofErr w:type="gramEnd"/>
    </w:p>
    <w:p w:rsidR="003118F0" w:rsidRPr="00F35B7E" w:rsidRDefault="003118F0" w:rsidP="004D4CC0">
      <w:pPr>
        <w:tabs>
          <w:tab w:val="left" w:pos="284"/>
        </w:tabs>
        <w:spacing w:after="0" w:line="240" w:lineRule="auto"/>
        <w:jc w:val="both"/>
        <w:rPr>
          <w:rFonts w:ascii="Times New Roman" w:hAnsi="Times New Roman"/>
          <w:sz w:val="24"/>
          <w:szCs w:val="24"/>
        </w:rPr>
      </w:pPr>
      <w:r w:rsidRPr="00F35B7E">
        <w:rPr>
          <w:rFonts w:ascii="Times New Roman" w:hAnsi="Times New Roman"/>
          <w:b/>
          <w:sz w:val="24"/>
          <w:szCs w:val="24"/>
        </w:rPr>
        <w:t>4.3</w:t>
      </w:r>
      <w:r w:rsidRPr="00F35B7E">
        <w:rPr>
          <w:rFonts w:ascii="Times New Roman" w:hAnsi="Times New Roman"/>
          <w:sz w:val="24"/>
          <w:szCs w:val="24"/>
        </w:rPr>
        <w:t xml:space="preserve"> Sigortacı uçakların; yangın, infilak ile havalimanında / havaalanlarında bulunan her türlü motorlu ve motorsuz özel araçlar, kuş balon vb. gibi harici bir cisimle çarpışmasından meydana gelebilecek zarar ve hasarları karşılayacaktır.</w:t>
      </w:r>
    </w:p>
    <w:p w:rsidR="003118F0" w:rsidRPr="00F35B7E" w:rsidRDefault="003118F0" w:rsidP="004D4CC0">
      <w:pPr>
        <w:tabs>
          <w:tab w:val="left" w:pos="284"/>
        </w:tabs>
        <w:spacing w:after="0" w:line="240" w:lineRule="auto"/>
        <w:jc w:val="both"/>
        <w:rPr>
          <w:rFonts w:ascii="Times New Roman" w:hAnsi="Times New Roman"/>
          <w:sz w:val="24"/>
          <w:szCs w:val="24"/>
        </w:rPr>
      </w:pPr>
      <w:r w:rsidRPr="00F35B7E">
        <w:rPr>
          <w:rFonts w:ascii="Times New Roman" w:hAnsi="Times New Roman"/>
          <w:b/>
          <w:sz w:val="24"/>
          <w:szCs w:val="24"/>
        </w:rPr>
        <w:t>4.4.</w:t>
      </w:r>
      <w:r w:rsidRPr="00F35B7E">
        <w:rPr>
          <w:rFonts w:ascii="Times New Roman" w:hAnsi="Times New Roman"/>
          <w:sz w:val="24"/>
          <w:szCs w:val="24"/>
        </w:rPr>
        <w:t xml:space="preserve"> Terörist hareketler, anarşi ve sabotaj gibi olaylarda uçağın maruz kalacağı her türlü hasar sigortacı tarafından karşılanacaktır.</w:t>
      </w:r>
    </w:p>
    <w:p w:rsidR="003118F0" w:rsidRPr="00F35B7E" w:rsidRDefault="003118F0" w:rsidP="004D4CC0">
      <w:pPr>
        <w:tabs>
          <w:tab w:val="left" w:pos="284"/>
        </w:tabs>
        <w:spacing w:after="0" w:line="240" w:lineRule="auto"/>
        <w:jc w:val="both"/>
        <w:rPr>
          <w:rFonts w:ascii="Times New Roman" w:hAnsi="Times New Roman"/>
          <w:sz w:val="24"/>
          <w:szCs w:val="24"/>
        </w:rPr>
      </w:pPr>
      <w:r w:rsidRPr="00F35B7E">
        <w:rPr>
          <w:rFonts w:ascii="Times New Roman" w:hAnsi="Times New Roman"/>
          <w:b/>
          <w:sz w:val="24"/>
          <w:szCs w:val="24"/>
        </w:rPr>
        <w:t>4.5</w:t>
      </w:r>
      <w:r w:rsidRPr="00F35B7E">
        <w:rPr>
          <w:rFonts w:ascii="Times New Roman" w:hAnsi="Times New Roman"/>
          <w:sz w:val="24"/>
          <w:szCs w:val="24"/>
        </w:rPr>
        <w:t xml:space="preserve">. Uçakların herhangi bir sebeple mecburi iniş yapması halinde, hasar olmasa dahi, ilgili uçağın ya da uçakların uçarak veya herhangi bir araçla </w:t>
      </w:r>
      <w:proofErr w:type="spellStart"/>
      <w:r w:rsidRPr="00F35B7E">
        <w:rPr>
          <w:rFonts w:ascii="Times New Roman" w:hAnsi="Times New Roman"/>
          <w:sz w:val="24"/>
          <w:szCs w:val="24"/>
        </w:rPr>
        <w:t>Ondokuz</w:t>
      </w:r>
      <w:proofErr w:type="spellEnd"/>
      <w:r w:rsidRPr="00F35B7E">
        <w:rPr>
          <w:rFonts w:ascii="Times New Roman" w:hAnsi="Times New Roman"/>
          <w:sz w:val="24"/>
          <w:szCs w:val="24"/>
        </w:rPr>
        <w:t xml:space="preserve"> Mayıs Üniversitesi Havaalanı’ndaki Hava</w:t>
      </w:r>
      <w:r w:rsidR="00637454" w:rsidRPr="00F35B7E">
        <w:rPr>
          <w:rFonts w:ascii="Times New Roman" w:hAnsi="Times New Roman"/>
          <w:sz w:val="24"/>
          <w:szCs w:val="24"/>
        </w:rPr>
        <w:t xml:space="preserve"> </w:t>
      </w:r>
      <w:r w:rsidRPr="00F35B7E">
        <w:rPr>
          <w:rFonts w:ascii="Times New Roman" w:hAnsi="Times New Roman"/>
          <w:sz w:val="24"/>
          <w:szCs w:val="24"/>
        </w:rPr>
        <w:t>aracı Bakım Merkezine Sevki sırasında doğacak tüm masraflar sigortacı tarafından karşılanacaktır.</w:t>
      </w:r>
    </w:p>
    <w:p w:rsidR="003118F0" w:rsidRPr="00F35B7E" w:rsidRDefault="0052235B" w:rsidP="004D4CC0">
      <w:pPr>
        <w:tabs>
          <w:tab w:val="left" w:pos="284"/>
        </w:tabs>
        <w:spacing w:after="0" w:line="240" w:lineRule="auto"/>
        <w:jc w:val="both"/>
        <w:rPr>
          <w:rFonts w:ascii="Times New Roman" w:hAnsi="Times New Roman"/>
          <w:sz w:val="24"/>
          <w:szCs w:val="24"/>
        </w:rPr>
      </w:pPr>
      <w:r w:rsidRPr="00F35B7E">
        <w:rPr>
          <w:rFonts w:ascii="Times New Roman" w:hAnsi="Times New Roman"/>
          <w:b/>
          <w:sz w:val="24"/>
          <w:szCs w:val="24"/>
        </w:rPr>
        <w:t>4.6</w:t>
      </w:r>
      <w:r w:rsidR="003118F0" w:rsidRPr="00F35B7E">
        <w:rPr>
          <w:rFonts w:ascii="Times New Roman" w:hAnsi="Times New Roman"/>
          <w:b/>
          <w:sz w:val="24"/>
          <w:szCs w:val="24"/>
        </w:rPr>
        <w:t>.</w:t>
      </w:r>
      <w:r w:rsidR="003118F0" w:rsidRPr="00F35B7E">
        <w:rPr>
          <w:rFonts w:ascii="Times New Roman" w:hAnsi="Times New Roman"/>
          <w:sz w:val="24"/>
          <w:szCs w:val="24"/>
        </w:rPr>
        <w:t xml:space="preserve"> Uçağın uğrayabileceği kazanın neden kaynaklandığına bakılmaksızın hasar gövde hasarı olarak kabul edilecek ve gövde hasarı sigortalıya ödenecektir.</w:t>
      </w:r>
    </w:p>
    <w:p w:rsidR="003118F0" w:rsidRPr="00F35B7E" w:rsidRDefault="0052235B" w:rsidP="004D4CC0">
      <w:pPr>
        <w:tabs>
          <w:tab w:val="left" w:pos="284"/>
        </w:tabs>
        <w:spacing w:after="0" w:line="240" w:lineRule="auto"/>
        <w:jc w:val="both"/>
        <w:rPr>
          <w:rFonts w:ascii="Times New Roman" w:hAnsi="Times New Roman"/>
          <w:sz w:val="24"/>
          <w:szCs w:val="24"/>
        </w:rPr>
      </w:pPr>
      <w:r w:rsidRPr="00F35B7E">
        <w:rPr>
          <w:rFonts w:ascii="Times New Roman" w:hAnsi="Times New Roman"/>
          <w:b/>
          <w:sz w:val="24"/>
          <w:szCs w:val="24"/>
        </w:rPr>
        <w:t>4.7</w:t>
      </w:r>
      <w:r w:rsidR="003118F0" w:rsidRPr="00F35B7E">
        <w:rPr>
          <w:rFonts w:ascii="Times New Roman" w:hAnsi="Times New Roman"/>
          <w:b/>
          <w:sz w:val="24"/>
          <w:szCs w:val="24"/>
        </w:rPr>
        <w:t>.</w:t>
      </w:r>
      <w:r w:rsidR="003118F0" w:rsidRPr="00F35B7E">
        <w:rPr>
          <w:rFonts w:ascii="Times New Roman" w:hAnsi="Times New Roman"/>
          <w:sz w:val="24"/>
          <w:szCs w:val="24"/>
        </w:rPr>
        <w:t xml:space="preserve"> Uçağın yanması, çalınması, sele ve doluya maruz kalması, depremden etkilenmesi gibi doğal afet olaylarının verdiği zararlar da sigortalıya ödenecektir.</w:t>
      </w:r>
    </w:p>
    <w:p w:rsidR="003118F0" w:rsidRPr="00F35B7E" w:rsidRDefault="0052235B" w:rsidP="004D4CC0">
      <w:pPr>
        <w:spacing w:after="0" w:line="240" w:lineRule="auto"/>
        <w:jc w:val="both"/>
        <w:rPr>
          <w:rFonts w:ascii="Times New Roman" w:hAnsi="Times New Roman"/>
          <w:sz w:val="24"/>
          <w:szCs w:val="24"/>
        </w:rPr>
      </w:pPr>
      <w:r w:rsidRPr="00F35B7E">
        <w:rPr>
          <w:rFonts w:ascii="Times New Roman" w:hAnsi="Times New Roman"/>
          <w:b/>
          <w:sz w:val="24"/>
          <w:szCs w:val="24"/>
        </w:rPr>
        <w:t>4.8</w:t>
      </w:r>
      <w:r w:rsidR="003118F0" w:rsidRPr="00F35B7E">
        <w:rPr>
          <w:rFonts w:ascii="Times New Roman" w:hAnsi="Times New Roman"/>
          <w:b/>
          <w:sz w:val="24"/>
          <w:szCs w:val="24"/>
        </w:rPr>
        <w:t>.</w:t>
      </w:r>
      <w:r w:rsidR="003118F0" w:rsidRPr="00F35B7E">
        <w:rPr>
          <w:rFonts w:ascii="Times New Roman" w:hAnsi="Times New Roman"/>
          <w:sz w:val="24"/>
          <w:szCs w:val="24"/>
        </w:rPr>
        <w:t xml:space="preserve"> Tam hasar olaylarında, sigorta değeri uçağın o andaki cari piyasa değerinden fazla</w:t>
      </w:r>
      <w:r w:rsidR="00637454" w:rsidRPr="00F35B7E">
        <w:rPr>
          <w:rFonts w:ascii="Times New Roman" w:hAnsi="Times New Roman"/>
          <w:sz w:val="24"/>
          <w:szCs w:val="24"/>
        </w:rPr>
        <w:t xml:space="preserve"> </w:t>
      </w:r>
      <w:r w:rsidR="003118F0" w:rsidRPr="00F35B7E">
        <w:rPr>
          <w:rFonts w:ascii="Times New Roman" w:hAnsi="Times New Roman"/>
          <w:sz w:val="24"/>
          <w:szCs w:val="24"/>
        </w:rPr>
        <w:t>olsa dahi sigorta sözleşmede belirtilen sigorta değerini ödeyecektir.</w:t>
      </w:r>
    </w:p>
    <w:p w:rsidR="003118F0" w:rsidRPr="00F35B7E" w:rsidRDefault="003118F0" w:rsidP="004D4CC0">
      <w:pPr>
        <w:spacing w:after="0" w:line="240" w:lineRule="auto"/>
        <w:jc w:val="both"/>
        <w:rPr>
          <w:rFonts w:ascii="Times New Roman" w:hAnsi="Times New Roman"/>
          <w:sz w:val="24"/>
          <w:szCs w:val="24"/>
        </w:rPr>
      </w:pPr>
      <w:r w:rsidRPr="00F35B7E">
        <w:rPr>
          <w:rFonts w:ascii="Times New Roman" w:hAnsi="Times New Roman"/>
          <w:b/>
          <w:sz w:val="24"/>
          <w:szCs w:val="24"/>
        </w:rPr>
        <w:t>4.</w:t>
      </w:r>
      <w:r w:rsidR="0052235B" w:rsidRPr="00F35B7E">
        <w:rPr>
          <w:rFonts w:ascii="Times New Roman" w:hAnsi="Times New Roman"/>
          <w:b/>
          <w:sz w:val="24"/>
          <w:szCs w:val="24"/>
        </w:rPr>
        <w:t>9</w:t>
      </w:r>
      <w:r w:rsidRPr="00F35B7E">
        <w:rPr>
          <w:rFonts w:ascii="Times New Roman" w:hAnsi="Times New Roman"/>
          <w:sz w:val="24"/>
          <w:szCs w:val="24"/>
        </w:rPr>
        <w:t>. Sigortacı, bu şartnamede belirlenen şartlara ve muafiyetlere göre, sigortaladığı uçakla ilgili hasarı gidermek, bakımını yaptırmak ve tamir ettirmek için ortaya çıkacak tüm masrafları ödeyecek veya uçağı aynı özellikleri taşıyan yenisiyle değiştirmeyi kabul edecektir. Sigortacı, uçağın kaybolması halini de ‘tam hasar’ olarak kabul edecektir.</w:t>
      </w:r>
    </w:p>
    <w:p w:rsidR="003118F0" w:rsidRPr="00F35B7E" w:rsidRDefault="0052235B" w:rsidP="004D4CC0">
      <w:pPr>
        <w:spacing w:after="0" w:line="240" w:lineRule="auto"/>
        <w:jc w:val="both"/>
        <w:rPr>
          <w:rFonts w:ascii="Times New Roman" w:hAnsi="Times New Roman"/>
          <w:sz w:val="24"/>
          <w:szCs w:val="24"/>
        </w:rPr>
      </w:pPr>
      <w:r w:rsidRPr="00F35B7E">
        <w:rPr>
          <w:rFonts w:ascii="Times New Roman" w:hAnsi="Times New Roman"/>
          <w:b/>
          <w:sz w:val="24"/>
          <w:szCs w:val="24"/>
        </w:rPr>
        <w:t>4.10</w:t>
      </w:r>
      <w:r w:rsidR="003118F0" w:rsidRPr="00F35B7E">
        <w:rPr>
          <w:rFonts w:ascii="Times New Roman" w:hAnsi="Times New Roman"/>
          <w:b/>
          <w:sz w:val="24"/>
          <w:szCs w:val="24"/>
        </w:rPr>
        <w:t>.</w:t>
      </w:r>
      <w:r w:rsidR="003118F0" w:rsidRPr="00F35B7E">
        <w:rPr>
          <w:rFonts w:ascii="Times New Roman" w:hAnsi="Times New Roman"/>
          <w:sz w:val="24"/>
          <w:szCs w:val="24"/>
        </w:rPr>
        <w:t xml:space="preserve"> Bu gövde sigortası uygulamasında uçağın tamir bedelinin sigorta değerinin %80’nini aşması halinde ‘tam hasar’ olarak kabul edilecektir.</w:t>
      </w:r>
    </w:p>
    <w:p w:rsidR="003F1A34" w:rsidRPr="00F35B7E" w:rsidRDefault="003F1A34" w:rsidP="004D4CC0">
      <w:pPr>
        <w:spacing w:after="0" w:line="240" w:lineRule="auto"/>
        <w:jc w:val="both"/>
        <w:rPr>
          <w:rFonts w:ascii="Times New Roman" w:hAnsi="Times New Roman"/>
          <w:sz w:val="24"/>
          <w:szCs w:val="24"/>
        </w:rPr>
      </w:pPr>
    </w:p>
    <w:p w:rsidR="003118F0" w:rsidRPr="00F35B7E" w:rsidRDefault="004D4CC0" w:rsidP="004D4CC0">
      <w:pPr>
        <w:spacing w:after="0" w:line="240" w:lineRule="auto"/>
        <w:jc w:val="both"/>
        <w:rPr>
          <w:rFonts w:ascii="Times New Roman" w:hAnsi="Times New Roman"/>
          <w:b/>
          <w:sz w:val="24"/>
          <w:szCs w:val="24"/>
        </w:rPr>
      </w:pPr>
      <w:r w:rsidRPr="00F35B7E">
        <w:rPr>
          <w:rFonts w:ascii="Times New Roman" w:hAnsi="Times New Roman"/>
          <w:b/>
          <w:sz w:val="24"/>
          <w:szCs w:val="24"/>
        </w:rPr>
        <w:t xml:space="preserve">5- </w:t>
      </w:r>
      <w:r w:rsidR="003118F0" w:rsidRPr="00F35B7E">
        <w:rPr>
          <w:rFonts w:ascii="Times New Roman" w:hAnsi="Times New Roman"/>
          <w:b/>
          <w:sz w:val="24"/>
          <w:szCs w:val="24"/>
        </w:rPr>
        <w:t>ÜÇÜNCÜ ŞAHIS MALİ MESULİYET SİGORTASI</w:t>
      </w:r>
    </w:p>
    <w:p w:rsidR="003118F0" w:rsidRPr="00F35B7E" w:rsidRDefault="003118F0" w:rsidP="004D4CC0">
      <w:pPr>
        <w:spacing w:after="0" w:line="240" w:lineRule="auto"/>
        <w:jc w:val="both"/>
        <w:rPr>
          <w:rFonts w:ascii="Times New Roman" w:hAnsi="Times New Roman"/>
          <w:sz w:val="24"/>
          <w:szCs w:val="24"/>
        </w:rPr>
      </w:pPr>
      <w:proofErr w:type="gramStart"/>
      <w:r w:rsidRPr="00F35B7E">
        <w:rPr>
          <w:rFonts w:ascii="Times New Roman" w:hAnsi="Times New Roman"/>
          <w:b/>
          <w:sz w:val="24"/>
          <w:szCs w:val="24"/>
        </w:rPr>
        <w:t>5.1.</w:t>
      </w:r>
      <w:r w:rsidRPr="00F35B7E">
        <w:rPr>
          <w:rFonts w:ascii="Times New Roman" w:hAnsi="Times New Roman"/>
          <w:sz w:val="24"/>
          <w:szCs w:val="24"/>
        </w:rPr>
        <w:t>14/10/1983 Tarihli ve 2920 sayılı Türk Sivil Havacılık Kanununun 140’ıncı maddesine dayanılarak hazırlanıp yayınlanmış olan “Türk Hava Sahasında Uçuş Yapan Türk ve Yabancı Sivil Hava Araçlarının Yaptırması Gereken Üçüncü Şahıs Mali Mesuliyet Sigortası Yönetmeliğine” göre mürettebat ve yolcular dışında kalan üçüncü şahıslara verilebilecek zararların karşılanması için yapılacaktır.</w:t>
      </w:r>
      <w:proofErr w:type="gramEnd"/>
    </w:p>
    <w:p w:rsidR="003118F0" w:rsidRPr="00F35B7E" w:rsidRDefault="003118F0" w:rsidP="004D4CC0">
      <w:pPr>
        <w:spacing w:after="0" w:line="240" w:lineRule="auto"/>
        <w:jc w:val="both"/>
        <w:rPr>
          <w:rFonts w:ascii="Times New Roman" w:hAnsi="Times New Roman"/>
          <w:sz w:val="24"/>
          <w:szCs w:val="24"/>
        </w:rPr>
      </w:pPr>
      <w:r w:rsidRPr="00F35B7E">
        <w:rPr>
          <w:rFonts w:ascii="Times New Roman" w:hAnsi="Times New Roman"/>
          <w:b/>
          <w:sz w:val="24"/>
          <w:szCs w:val="24"/>
        </w:rPr>
        <w:t>5.2.</w:t>
      </w:r>
      <w:r w:rsidRPr="00F35B7E">
        <w:rPr>
          <w:rFonts w:ascii="Times New Roman" w:hAnsi="Times New Roman"/>
          <w:sz w:val="24"/>
          <w:szCs w:val="24"/>
        </w:rPr>
        <w:t xml:space="preserve"> Üçüncü şahıs mali mesuliyet sigortası uçağın veya sivil hava aracında düşen parçaların, üçüncü şahısların ölümüne, yaralanmasına veya mal veya eşyalarının zarar görmesine sebebiyet vermesi hallerini teminat altına alacaktır.</w:t>
      </w:r>
    </w:p>
    <w:p w:rsidR="003118F0" w:rsidRPr="00F35B7E" w:rsidRDefault="003118F0" w:rsidP="004D4CC0">
      <w:pPr>
        <w:spacing w:after="0" w:line="240" w:lineRule="auto"/>
        <w:jc w:val="both"/>
        <w:rPr>
          <w:rFonts w:ascii="Times New Roman" w:hAnsi="Times New Roman"/>
          <w:sz w:val="24"/>
          <w:szCs w:val="24"/>
        </w:rPr>
      </w:pPr>
      <w:r w:rsidRPr="00F35B7E">
        <w:rPr>
          <w:rFonts w:ascii="Times New Roman" w:hAnsi="Times New Roman"/>
          <w:b/>
          <w:sz w:val="24"/>
          <w:szCs w:val="24"/>
        </w:rPr>
        <w:lastRenderedPageBreak/>
        <w:t>5.3.</w:t>
      </w:r>
      <w:r w:rsidRPr="00F35B7E">
        <w:rPr>
          <w:rFonts w:ascii="Times New Roman" w:hAnsi="Times New Roman"/>
          <w:sz w:val="24"/>
          <w:szCs w:val="24"/>
        </w:rPr>
        <w:t>” Türk Hava Sahasında Uçuş Yapan Türk ve Yabancı Sivil Hava Araçlarının Yaptırması Gereken Üçüncü Şahıs Mali Mesuliyet Sigortası Yönetmeliğinin “4’üncü, 6’ıncı ve 8’inci maddelerinde belirtilen zararlar üçüncü şahıs mali mesuliyet sigortası kapsamında teminat altına alınacaktır.</w:t>
      </w:r>
    </w:p>
    <w:p w:rsidR="003118F0" w:rsidRPr="00F35B7E" w:rsidRDefault="003118F0" w:rsidP="004D4CC0">
      <w:pPr>
        <w:spacing w:after="0" w:line="240" w:lineRule="auto"/>
        <w:jc w:val="both"/>
        <w:rPr>
          <w:rFonts w:ascii="Times New Roman" w:hAnsi="Times New Roman"/>
          <w:sz w:val="24"/>
          <w:szCs w:val="24"/>
        </w:rPr>
      </w:pPr>
      <w:r w:rsidRPr="00F35B7E">
        <w:rPr>
          <w:rFonts w:ascii="Times New Roman" w:hAnsi="Times New Roman"/>
          <w:b/>
          <w:sz w:val="24"/>
          <w:szCs w:val="24"/>
        </w:rPr>
        <w:t>5.4.</w:t>
      </w:r>
      <w:r w:rsidR="00BF6B4D" w:rsidRPr="00F35B7E">
        <w:rPr>
          <w:rFonts w:ascii="Times New Roman" w:hAnsi="Times New Roman"/>
          <w:b/>
          <w:sz w:val="24"/>
          <w:szCs w:val="24"/>
        </w:rPr>
        <w:t xml:space="preserve"> </w:t>
      </w:r>
      <w:r w:rsidR="008E6B88" w:rsidRPr="00F35B7E">
        <w:rPr>
          <w:rFonts w:ascii="Times New Roman" w:hAnsi="Times New Roman"/>
          <w:b/>
          <w:sz w:val="24"/>
          <w:szCs w:val="24"/>
        </w:rPr>
        <w:t xml:space="preserve">TC-OMY </w:t>
      </w:r>
      <w:r w:rsidR="00F35B7E" w:rsidRPr="00F35B7E">
        <w:rPr>
          <w:rFonts w:ascii="Times New Roman" w:hAnsi="Times New Roman"/>
          <w:b/>
          <w:sz w:val="24"/>
          <w:szCs w:val="24"/>
        </w:rPr>
        <w:t xml:space="preserve">ve TC-OMZ, </w:t>
      </w:r>
      <w:r w:rsidRPr="00F35B7E">
        <w:rPr>
          <w:rFonts w:ascii="Times New Roman" w:hAnsi="Times New Roman"/>
          <w:sz w:val="24"/>
          <w:szCs w:val="24"/>
        </w:rPr>
        <w:t xml:space="preserve">için üçüncü şahıs </w:t>
      </w:r>
      <w:r w:rsidR="000E47E0" w:rsidRPr="00F35B7E">
        <w:rPr>
          <w:rFonts w:ascii="Times New Roman" w:hAnsi="Times New Roman"/>
          <w:b/>
          <w:bCs/>
          <w:sz w:val="24"/>
          <w:szCs w:val="24"/>
        </w:rPr>
        <w:t>yolcu,</w:t>
      </w:r>
      <w:r w:rsidR="000E47E0" w:rsidRPr="00F35B7E">
        <w:rPr>
          <w:rFonts w:ascii="Times New Roman" w:hAnsi="Times New Roman"/>
          <w:b/>
          <w:bCs/>
        </w:rPr>
        <w:t xml:space="preserve"> </w:t>
      </w:r>
      <w:r w:rsidR="000E47E0" w:rsidRPr="00F35B7E">
        <w:rPr>
          <w:rFonts w:ascii="Times New Roman" w:hAnsi="Times New Roman"/>
          <w:b/>
          <w:bCs/>
          <w:sz w:val="24"/>
          <w:szCs w:val="24"/>
        </w:rPr>
        <w:t xml:space="preserve">bagaj, yük ve posta malî </w:t>
      </w:r>
      <w:r w:rsidR="000E47E0" w:rsidRPr="00F35B7E">
        <w:rPr>
          <w:rFonts w:ascii="Times New Roman" w:hAnsi="Times New Roman"/>
          <w:b/>
          <w:bCs/>
        </w:rPr>
        <w:t>sorumluluk</w:t>
      </w:r>
      <w:r w:rsidR="000E47E0" w:rsidRPr="00F35B7E">
        <w:rPr>
          <w:b/>
          <w:bCs/>
        </w:rPr>
        <w:t xml:space="preserve"> ve </w:t>
      </w:r>
      <w:r w:rsidR="009618C9" w:rsidRPr="00F35B7E">
        <w:rPr>
          <w:rFonts w:ascii="Times New Roman" w:hAnsi="Times New Roman"/>
          <w:sz w:val="24"/>
          <w:szCs w:val="24"/>
        </w:rPr>
        <w:t>ferdi kaza</w:t>
      </w:r>
      <w:r w:rsidRPr="00F35B7E">
        <w:rPr>
          <w:rFonts w:ascii="Times New Roman" w:hAnsi="Times New Roman"/>
          <w:sz w:val="24"/>
          <w:szCs w:val="24"/>
        </w:rPr>
        <w:t xml:space="preserve"> teminatı uçak başına </w:t>
      </w:r>
      <w:proofErr w:type="gramStart"/>
      <w:r w:rsidR="00DC07D0" w:rsidRPr="00F35B7E">
        <w:rPr>
          <w:rFonts w:ascii="Times New Roman" w:hAnsi="Times New Roman"/>
          <w:sz w:val="24"/>
          <w:szCs w:val="24"/>
        </w:rPr>
        <w:t>8</w:t>
      </w:r>
      <w:r w:rsidR="0052235B" w:rsidRPr="00F35B7E">
        <w:rPr>
          <w:rFonts w:ascii="Times New Roman" w:hAnsi="Times New Roman"/>
          <w:sz w:val="24"/>
          <w:szCs w:val="24"/>
        </w:rPr>
        <w:t>.1</w:t>
      </w:r>
      <w:proofErr w:type="gramEnd"/>
      <w:r w:rsidR="0052235B" w:rsidRPr="00F35B7E">
        <w:rPr>
          <w:rFonts w:ascii="Times New Roman" w:hAnsi="Times New Roman"/>
          <w:sz w:val="24"/>
          <w:szCs w:val="24"/>
        </w:rPr>
        <w:t xml:space="preserve"> de belirtilmiştir.</w:t>
      </w:r>
    </w:p>
    <w:p w:rsidR="0052235B" w:rsidRPr="00F35B7E" w:rsidRDefault="003118F0" w:rsidP="004D4CC0">
      <w:pPr>
        <w:spacing w:after="0" w:line="240" w:lineRule="auto"/>
        <w:jc w:val="both"/>
        <w:rPr>
          <w:rFonts w:ascii="Times New Roman" w:hAnsi="Times New Roman"/>
          <w:sz w:val="24"/>
          <w:szCs w:val="24"/>
        </w:rPr>
      </w:pPr>
      <w:r w:rsidRPr="00F35B7E">
        <w:rPr>
          <w:rFonts w:ascii="Times New Roman" w:hAnsi="Times New Roman"/>
          <w:b/>
          <w:sz w:val="24"/>
          <w:szCs w:val="24"/>
        </w:rPr>
        <w:t>5.5.</w:t>
      </w:r>
      <w:r w:rsidRPr="00F35B7E">
        <w:rPr>
          <w:rFonts w:ascii="Times New Roman" w:hAnsi="Times New Roman"/>
          <w:sz w:val="24"/>
          <w:szCs w:val="24"/>
        </w:rPr>
        <w:t xml:space="preserve"> Toplam üçünc</w:t>
      </w:r>
      <w:r w:rsidR="000E47E0" w:rsidRPr="00F35B7E">
        <w:rPr>
          <w:rFonts w:ascii="Times New Roman" w:hAnsi="Times New Roman"/>
          <w:sz w:val="24"/>
          <w:szCs w:val="24"/>
        </w:rPr>
        <w:t>ü şahıs mali mesuliyet,</w:t>
      </w:r>
      <w:r w:rsidRPr="00F35B7E">
        <w:rPr>
          <w:rFonts w:ascii="Times New Roman" w:hAnsi="Times New Roman"/>
          <w:sz w:val="24"/>
          <w:szCs w:val="24"/>
        </w:rPr>
        <w:t xml:space="preserve"> </w:t>
      </w:r>
      <w:r w:rsidR="000E47E0" w:rsidRPr="00F35B7E">
        <w:rPr>
          <w:rFonts w:ascii="Times New Roman" w:hAnsi="Times New Roman"/>
          <w:b/>
          <w:bCs/>
          <w:sz w:val="24"/>
          <w:szCs w:val="24"/>
        </w:rPr>
        <w:t>yolcu,</w:t>
      </w:r>
      <w:r w:rsidR="000E47E0" w:rsidRPr="00F35B7E">
        <w:rPr>
          <w:rFonts w:ascii="Times New Roman" w:hAnsi="Times New Roman"/>
          <w:b/>
          <w:bCs/>
        </w:rPr>
        <w:t xml:space="preserve"> </w:t>
      </w:r>
      <w:r w:rsidR="000E47E0" w:rsidRPr="00F35B7E">
        <w:rPr>
          <w:rFonts w:ascii="Times New Roman" w:hAnsi="Times New Roman"/>
          <w:b/>
          <w:bCs/>
          <w:sz w:val="24"/>
          <w:szCs w:val="24"/>
        </w:rPr>
        <w:t xml:space="preserve">bagaj, yük ve posta malî </w:t>
      </w:r>
      <w:r w:rsidR="000E47E0" w:rsidRPr="00F35B7E">
        <w:rPr>
          <w:rFonts w:ascii="Times New Roman" w:hAnsi="Times New Roman"/>
          <w:b/>
          <w:bCs/>
        </w:rPr>
        <w:t xml:space="preserve">sorumluluk </w:t>
      </w:r>
      <w:r w:rsidR="00255F30" w:rsidRPr="00F35B7E">
        <w:rPr>
          <w:rFonts w:ascii="Times New Roman" w:hAnsi="Times New Roman"/>
          <w:b/>
          <w:bCs/>
        </w:rPr>
        <w:t xml:space="preserve">sigortaları </w:t>
      </w:r>
      <w:r w:rsidR="00255F30" w:rsidRPr="00F35B7E">
        <w:rPr>
          <w:b/>
          <w:bCs/>
        </w:rPr>
        <w:t>ve</w:t>
      </w:r>
      <w:r w:rsidR="000E47E0" w:rsidRPr="00F35B7E">
        <w:rPr>
          <w:b/>
          <w:bCs/>
        </w:rPr>
        <w:t xml:space="preserve"> </w:t>
      </w:r>
      <w:r w:rsidRPr="00F35B7E">
        <w:rPr>
          <w:rFonts w:ascii="Times New Roman" w:hAnsi="Times New Roman"/>
          <w:sz w:val="24"/>
          <w:szCs w:val="24"/>
        </w:rPr>
        <w:t xml:space="preserve">teminatı </w:t>
      </w:r>
      <w:proofErr w:type="gramStart"/>
      <w:r w:rsidR="00DC07D0" w:rsidRPr="00F35B7E">
        <w:rPr>
          <w:rFonts w:ascii="Times New Roman" w:hAnsi="Times New Roman"/>
          <w:sz w:val="24"/>
          <w:szCs w:val="24"/>
        </w:rPr>
        <w:t>8</w:t>
      </w:r>
      <w:r w:rsidR="0052235B" w:rsidRPr="00F35B7E">
        <w:rPr>
          <w:rFonts w:ascii="Times New Roman" w:hAnsi="Times New Roman"/>
          <w:sz w:val="24"/>
          <w:szCs w:val="24"/>
        </w:rPr>
        <w:t>.1</w:t>
      </w:r>
      <w:proofErr w:type="gramEnd"/>
      <w:r w:rsidR="0052235B" w:rsidRPr="00F35B7E">
        <w:rPr>
          <w:rFonts w:ascii="Times New Roman" w:hAnsi="Times New Roman"/>
          <w:sz w:val="24"/>
          <w:szCs w:val="24"/>
        </w:rPr>
        <w:t xml:space="preserve"> de belirtilmiştir.</w:t>
      </w:r>
    </w:p>
    <w:p w:rsidR="00283A87" w:rsidRPr="00F35B7E" w:rsidRDefault="00283A87" w:rsidP="00283A87">
      <w:pPr>
        <w:pStyle w:val="ortabalkbold"/>
        <w:spacing w:before="0" w:beforeAutospacing="0" w:after="0" w:afterAutospacing="0" w:line="240" w:lineRule="atLeast"/>
        <w:rPr>
          <w:rFonts w:eastAsia="Calibri"/>
          <w:lang w:eastAsia="en-US"/>
        </w:rPr>
      </w:pPr>
    </w:p>
    <w:p w:rsidR="00283A87" w:rsidRPr="00F35B7E" w:rsidRDefault="00283A87" w:rsidP="00283A87">
      <w:pPr>
        <w:pStyle w:val="ortabalkbold"/>
        <w:spacing w:before="0" w:beforeAutospacing="0" w:after="0" w:afterAutospacing="0" w:line="240" w:lineRule="atLeast"/>
        <w:rPr>
          <w:b/>
          <w:bCs/>
        </w:rPr>
      </w:pPr>
      <w:r w:rsidRPr="00F35B7E">
        <w:rPr>
          <w:b/>
        </w:rPr>
        <w:t xml:space="preserve">6- </w:t>
      </w:r>
      <w:r w:rsidRPr="00F35B7E">
        <w:rPr>
          <w:b/>
          <w:bCs/>
        </w:rPr>
        <w:t>BAGAJ, YÜK VE POSTA MALÎ SORUMLULUK SİGORTASI</w:t>
      </w:r>
    </w:p>
    <w:p w:rsidR="00283A87" w:rsidRPr="00F35B7E" w:rsidRDefault="00283A87" w:rsidP="00283A87">
      <w:pPr>
        <w:pStyle w:val="ortabalkbold"/>
        <w:spacing w:before="0" w:beforeAutospacing="0" w:after="0" w:afterAutospacing="0" w:line="240" w:lineRule="atLeast"/>
        <w:jc w:val="both"/>
        <w:rPr>
          <w:b/>
        </w:rPr>
      </w:pPr>
      <w:proofErr w:type="gramStart"/>
      <w:r w:rsidRPr="00F35B7E">
        <w:rPr>
          <w:b/>
        </w:rPr>
        <w:t xml:space="preserve">6.1 </w:t>
      </w:r>
      <w:r w:rsidRPr="00F35B7E">
        <w:rPr>
          <w:bCs/>
        </w:rPr>
        <w:t>Türkiye’de faaliyet gösteren hava araçları için yolcu, bagaj, yük ve posta malî sorumluluk sigortası hakkında yönetmelik gereğince</w:t>
      </w:r>
      <w:r w:rsidRPr="00F35B7E">
        <w:t>, taşıyıcının; yolcunun ölümü veya herhangi bir bedensel zarara uğramasına neden olan ve hava aracında veya biniş yahut iniş esnasında meydana gelen kaza ile bagaj, yük veya postanın taşıma esnasında, hava aracında, havaalanında veya havaalanı dışına inilmesi halinde, taşıyıcının muhafaza ve nezareti altında bulunduğu süre içinde kaybı veya zarara uğramasından ve yolcu, bagaj, yük ve posta taşımasında yaşanan gecikme dolayısıyla karşı karşıya bulunduğu hukuki sorumluluğa karşı yaptırılacak sigortayı kapsar.</w:t>
      </w:r>
      <w:proofErr w:type="gramEnd"/>
    </w:p>
    <w:p w:rsidR="00283A87" w:rsidRPr="00F35B7E" w:rsidRDefault="00DC07D0" w:rsidP="00283A87">
      <w:pPr>
        <w:spacing w:after="0" w:line="240" w:lineRule="auto"/>
        <w:jc w:val="both"/>
        <w:rPr>
          <w:rFonts w:ascii="Times New Roman" w:hAnsi="Times New Roman"/>
          <w:sz w:val="24"/>
          <w:szCs w:val="24"/>
        </w:rPr>
      </w:pPr>
      <w:r w:rsidRPr="00F35B7E">
        <w:rPr>
          <w:rFonts w:ascii="Times New Roman" w:hAnsi="Times New Roman"/>
          <w:b/>
          <w:sz w:val="24"/>
          <w:szCs w:val="24"/>
        </w:rPr>
        <w:t>6.2</w:t>
      </w:r>
      <w:r w:rsidR="00F35B7E" w:rsidRPr="00F35B7E">
        <w:rPr>
          <w:rFonts w:ascii="Times New Roman" w:hAnsi="Times New Roman"/>
          <w:b/>
          <w:sz w:val="24"/>
          <w:szCs w:val="24"/>
        </w:rPr>
        <w:t xml:space="preserve">. TC-OMY ve </w:t>
      </w:r>
      <w:r w:rsidR="00283A87" w:rsidRPr="00F35B7E">
        <w:rPr>
          <w:rFonts w:ascii="Times New Roman" w:hAnsi="Times New Roman"/>
          <w:b/>
          <w:sz w:val="24"/>
          <w:szCs w:val="24"/>
        </w:rPr>
        <w:t xml:space="preserve">TC-OMZ, </w:t>
      </w:r>
      <w:r w:rsidR="00283A87" w:rsidRPr="00F35B7E">
        <w:rPr>
          <w:rFonts w:ascii="Times New Roman" w:hAnsi="Times New Roman"/>
          <w:sz w:val="24"/>
          <w:szCs w:val="24"/>
        </w:rPr>
        <w:t xml:space="preserve">için üçüncü şahıs </w:t>
      </w:r>
      <w:r w:rsidR="00283A87" w:rsidRPr="00F35B7E">
        <w:rPr>
          <w:rFonts w:ascii="Times New Roman" w:hAnsi="Times New Roman"/>
          <w:bCs/>
          <w:sz w:val="24"/>
          <w:szCs w:val="24"/>
        </w:rPr>
        <w:t>yolcu,</w:t>
      </w:r>
      <w:r w:rsidR="00283A87" w:rsidRPr="00F35B7E">
        <w:rPr>
          <w:rFonts w:ascii="Times New Roman" w:hAnsi="Times New Roman"/>
          <w:bCs/>
        </w:rPr>
        <w:t xml:space="preserve"> </w:t>
      </w:r>
      <w:r w:rsidR="00283A87" w:rsidRPr="00F35B7E">
        <w:rPr>
          <w:rFonts w:ascii="Times New Roman" w:hAnsi="Times New Roman"/>
          <w:bCs/>
          <w:sz w:val="24"/>
          <w:szCs w:val="24"/>
        </w:rPr>
        <w:t xml:space="preserve">bagaj, yük ve posta malî </w:t>
      </w:r>
      <w:r w:rsidR="00283A87" w:rsidRPr="00F35B7E">
        <w:rPr>
          <w:rFonts w:ascii="Times New Roman" w:hAnsi="Times New Roman"/>
          <w:bCs/>
        </w:rPr>
        <w:t>sorumluluk</w:t>
      </w:r>
      <w:r w:rsidR="00283A87" w:rsidRPr="00F35B7E">
        <w:rPr>
          <w:bCs/>
        </w:rPr>
        <w:t xml:space="preserve"> ve </w:t>
      </w:r>
      <w:r w:rsidR="00283A87" w:rsidRPr="00F35B7E">
        <w:rPr>
          <w:rFonts w:ascii="Times New Roman" w:hAnsi="Times New Roman"/>
          <w:sz w:val="24"/>
          <w:szCs w:val="24"/>
        </w:rPr>
        <w:t xml:space="preserve">ferdi kaza teminatı uçak başına </w:t>
      </w:r>
      <w:proofErr w:type="gramStart"/>
      <w:r w:rsidRPr="00F35B7E">
        <w:rPr>
          <w:rFonts w:ascii="Times New Roman" w:hAnsi="Times New Roman"/>
          <w:sz w:val="24"/>
          <w:szCs w:val="24"/>
        </w:rPr>
        <w:t>8</w:t>
      </w:r>
      <w:r w:rsidR="00283A87" w:rsidRPr="00F35B7E">
        <w:rPr>
          <w:rFonts w:ascii="Times New Roman" w:hAnsi="Times New Roman"/>
          <w:sz w:val="24"/>
          <w:szCs w:val="24"/>
        </w:rPr>
        <w:t>.1</w:t>
      </w:r>
      <w:proofErr w:type="gramEnd"/>
      <w:r w:rsidR="00283A87" w:rsidRPr="00F35B7E">
        <w:rPr>
          <w:rFonts w:ascii="Times New Roman" w:hAnsi="Times New Roman"/>
          <w:sz w:val="24"/>
          <w:szCs w:val="24"/>
        </w:rPr>
        <w:t xml:space="preserve"> de belirtilmiştir.</w:t>
      </w:r>
    </w:p>
    <w:p w:rsidR="00283A87" w:rsidRPr="00F35B7E" w:rsidRDefault="00DC07D0" w:rsidP="00283A87">
      <w:pPr>
        <w:spacing w:after="0" w:line="240" w:lineRule="auto"/>
        <w:jc w:val="both"/>
        <w:rPr>
          <w:rFonts w:ascii="Times New Roman" w:hAnsi="Times New Roman"/>
          <w:sz w:val="24"/>
          <w:szCs w:val="24"/>
        </w:rPr>
      </w:pPr>
      <w:r w:rsidRPr="00F35B7E">
        <w:rPr>
          <w:rFonts w:ascii="Times New Roman" w:hAnsi="Times New Roman"/>
          <w:b/>
          <w:sz w:val="24"/>
          <w:szCs w:val="24"/>
        </w:rPr>
        <w:t>6.3</w:t>
      </w:r>
      <w:r w:rsidR="00283A87" w:rsidRPr="00F35B7E">
        <w:rPr>
          <w:rFonts w:ascii="Times New Roman" w:hAnsi="Times New Roman"/>
          <w:b/>
          <w:sz w:val="24"/>
          <w:szCs w:val="24"/>
        </w:rPr>
        <w:t>.</w:t>
      </w:r>
      <w:r w:rsidR="00283A87" w:rsidRPr="00F35B7E">
        <w:rPr>
          <w:rFonts w:ascii="Times New Roman" w:hAnsi="Times New Roman"/>
          <w:sz w:val="24"/>
          <w:szCs w:val="24"/>
        </w:rPr>
        <w:t xml:space="preserve"> Toplam üçüncü şahıs mali mesuliyet, </w:t>
      </w:r>
      <w:r w:rsidR="00283A87" w:rsidRPr="00F35B7E">
        <w:rPr>
          <w:rFonts w:ascii="Times New Roman" w:hAnsi="Times New Roman"/>
          <w:bCs/>
          <w:sz w:val="24"/>
          <w:szCs w:val="24"/>
        </w:rPr>
        <w:t>yolcu,</w:t>
      </w:r>
      <w:r w:rsidR="00283A87" w:rsidRPr="00F35B7E">
        <w:rPr>
          <w:rFonts w:ascii="Times New Roman" w:hAnsi="Times New Roman"/>
          <w:bCs/>
        </w:rPr>
        <w:t xml:space="preserve"> </w:t>
      </w:r>
      <w:r w:rsidR="00283A87" w:rsidRPr="00F35B7E">
        <w:rPr>
          <w:rFonts w:ascii="Times New Roman" w:hAnsi="Times New Roman"/>
          <w:bCs/>
          <w:sz w:val="24"/>
          <w:szCs w:val="24"/>
        </w:rPr>
        <w:t xml:space="preserve">bagaj, yük ve posta malî </w:t>
      </w:r>
      <w:r w:rsidR="00283A87" w:rsidRPr="00F35B7E">
        <w:rPr>
          <w:rFonts w:ascii="Times New Roman" w:hAnsi="Times New Roman"/>
          <w:bCs/>
        </w:rPr>
        <w:t xml:space="preserve">sorumluluk sigortaları </w:t>
      </w:r>
      <w:r w:rsidR="00283A87" w:rsidRPr="00F35B7E">
        <w:rPr>
          <w:bCs/>
        </w:rPr>
        <w:t xml:space="preserve">ve </w:t>
      </w:r>
      <w:r w:rsidR="00283A87" w:rsidRPr="00F35B7E">
        <w:rPr>
          <w:rFonts w:ascii="Times New Roman" w:hAnsi="Times New Roman"/>
          <w:sz w:val="24"/>
          <w:szCs w:val="24"/>
        </w:rPr>
        <w:t xml:space="preserve">teminatı </w:t>
      </w:r>
      <w:proofErr w:type="gramStart"/>
      <w:r w:rsidRPr="00F35B7E">
        <w:rPr>
          <w:rFonts w:ascii="Times New Roman" w:hAnsi="Times New Roman"/>
          <w:sz w:val="24"/>
          <w:szCs w:val="24"/>
        </w:rPr>
        <w:t>8</w:t>
      </w:r>
      <w:r w:rsidR="00283A87" w:rsidRPr="00F35B7E">
        <w:rPr>
          <w:rFonts w:ascii="Times New Roman" w:hAnsi="Times New Roman"/>
          <w:sz w:val="24"/>
          <w:szCs w:val="24"/>
        </w:rPr>
        <w:t>.1</w:t>
      </w:r>
      <w:proofErr w:type="gramEnd"/>
      <w:r w:rsidR="00283A87" w:rsidRPr="00F35B7E">
        <w:rPr>
          <w:rFonts w:ascii="Times New Roman" w:hAnsi="Times New Roman"/>
          <w:sz w:val="24"/>
          <w:szCs w:val="24"/>
        </w:rPr>
        <w:t xml:space="preserve"> de belirtilmiştir.</w:t>
      </w:r>
    </w:p>
    <w:p w:rsidR="00283A87" w:rsidRPr="00F35B7E" w:rsidRDefault="00283A87" w:rsidP="004D4CC0">
      <w:pPr>
        <w:spacing w:after="0" w:line="240" w:lineRule="auto"/>
        <w:jc w:val="both"/>
        <w:rPr>
          <w:rFonts w:ascii="Times New Roman" w:hAnsi="Times New Roman"/>
          <w:sz w:val="24"/>
          <w:szCs w:val="24"/>
        </w:rPr>
      </w:pPr>
    </w:p>
    <w:p w:rsidR="003118F0" w:rsidRPr="00F35B7E" w:rsidRDefault="00DC07D0" w:rsidP="004D4CC0">
      <w:pPr>
        <w:spacing w:after="0" w:line="240" w:lineRule="auto"/>
        <w:jc w:val="both"/>
        <w:rPr>
          <w:rFonts w:ascii="Times New Roman" w:hAnsi="Times New Roman"/>
          <w:b/>
          <w:sz w:val="24"/>
          <w:szCs w:val="24"/>
        </w:rPr>
      </w:pPr>
      <w:r w:rsidRPr="00F35B7E">
        <w:rPr>
          <w:rFonts w:ascii="Times New Roman" w:hAnsi="Times New Roman"/>
          <w:b/>
          <w:sz w:val="24"/>
          <w:szCs w:val="24"/>
        </w:rPr>
        <w:t>7</w:t>
      </w:r>
      <w:r w:rsidR="004D4CC0" w:rsidRPr="00F35B7E">
        <w:rPr>
          <w:rFonts w:ascii="Times New Roman" w:hAnsi="Times New Roman"/>
          <w:b/>
          <w:sz w:val="24"/>
          <w:szCs w:val="24"/>
        </w:rPr>
        <w:t xml:space="preserve">- </w:t>
      </w:r>
      <w:r w:rsidR="003118F0" w:rsidRPr="00F35B7E">
        <w:rPr>
          <w:rFonts w:ascii="Times New Roman" w:hAnsi="Times New Roman"/>
          <w:b/>
          <w:sz w:val="24"/>
          <w:szCs w:val="24"/>
        </w:rPr>
        <w:t>UÇAK MÜRETTABATI FERDİ KAZA SİGORTASI</w:t>
      </w:r>
    </w:p>
    <w:p w:rsidR="003118F0" w:rsidRPr="00F35B7E" w:rsidRDefault="00DC07D0" w:rsidP="004D4CC0">
      <w:pPr>
        <w:spacing w:after="0" w:line="240" w:lineRule="auto"/>
        <w:jc w:val="both"/>
        <w:rPr>
          <w:rFonts w:ascii="Times New Roman" w:hAnsi="Times New Roman"/>
          <w:sz w:val="24"/>
          <w:szCs w:val="24"/>
        </w:rPr>
      </w:pPr>
      <w:r w:rsidRPr="00F35B7E">
        <w:rPr>
          <w:rFonts w:ascii="Times New Roman" w:hAnsi="Times New Roman"/>
          <w:b/>
          <w:sz w:val="24"/>
          <w:szCs w:val="24"/>
        </w:rPr>
        <w:t>7</w:t>
      </w:r>
      <w:r w:rsidR="003118F0" w:rsidRPr="00F35B7E">
        <w:rPr>
          <w:rFonts w:ascii="Times New Roman" w:hAnsi="Times New Roman"/>
          <w:b/>
          <w:sz w:val="24"/>
          <w:szCs w:val="24"/>
        </w:rPr>
        <w:t>.1.</w:t>
      </w:r>
      <w:r w:rsidR="003118F0" w:rsidRPr="00F35B7E">
        <w:rPr>
          <w:rFonts w:ascii="Times New Roman" w:hAnsi="Times New Roman"/>
          <w:sz w:val="24"/>
          <w:szCs w:val="24"/>
        </w:rPr>
        <w:t xml:space="preserve"> Bu sigorta çerçevesinde uçuş görevleri kapsamındaki; pilot eğitimdeki öğretmen pilot, pilot adayı olan eğitimdeki öğrenci pilot, hava aracı bakım teknisyeni, uçuş teknisyeni ve idare tarafından uçuşta bulunmakla görevlendirilen diğer kişilerin uçuş sırasında ölmeleri ve yaralanmaları halinde sözü edilen doğacak zararları teminat altına alınacaktır.</w:t>
      </w:r>
    </w:p>
    <w:p w:rsidR="003118F0" w:rsidRPr="00F35B7E" w:rsidRDefault="00DC07D0" w:rsidP="004D4CC0">
      <w:pPr>
        <w:spacing w:after="0" w:line="240" w:lineRule="auto"/>
        <w:jc w:val="both"/>
        <w:rPr>
          <w:rFonts w:ascii="Times New Roman" w:hAnsi="Times New Roman"/>
          <w:sz w:val="24"/>
          <w:szCs w:val="24"/>
        </w:rPr>
      </w:pPr>
      <w:r w:rsidRPr="00F35B7E">
        <w:rPr>
          <w:rFonts w:ascii="Times New Roman" w:hAnsi="Times New Roman"/>
          <w:b/>
          <w:sz w:val="24"/>
          <w:szCs w:val="24"/>
        </w:rPr>
        <w:t>7</w:t>
      </w:r>
      <w:r w:rsidR="003118F0" w:rsidRPr="00F35B7E">
        <w:rPr>
          <w:rFonts w:ascii="Times New Roman" w:hAnsi="Times New Roman"/>
          <w:b/>
          <w:sz w:val="24"/>
          <w:szCs w:val="24"/>
        </w:rPr>
        <w:t>.2.</w:t>
      </w:r>
      <w:r w:rsidR="003118F0" w:rsidRPr="00F35B7E">
        <w:rPr>
          <w:rFonts w:ascii="Times New Roman" w:hAnsi="Times New Roman"/>
          <w:sz w:val="24"/>
          <w:szCs w:val="24"/>
        </w:rPr>
        <w:t xml:space="preserve"> Bu sigorta kapsamında Şartnamen</w:t>
      </w:r>
      <w:r w:rsidRPr="00F35B7E">
        <w:rPr>
          <w:rFonts w:ascii="Times New Roman" w:hAnsi="Times New Roman"/>
          <w:sz w:val="24"/>
          <w:szCs w:val="24"/>
        </w:rPr>
        <w:t>in “</w:t>
      </w:r>
      <w:proofErr w:type="gramStart"/>
      <w:r w:rsidRPr="00F35B7E">
        <w:rPr>
          <w:rFonts w:ascii="Times New Roman" w:hAnsi="Times New Roman"/>
          <w:sz w:val="24"/>
          <w:szCs w:val="24"/>
        </w:rPr>
        <w:t>7</w:t>
      </w:r>
      <w:r w:rsidR="003118F0" w:rsidRPr="00F35B7E">
        <w:rPr>
          <w:rFonts w:ascii="Times New Roman" w:hAnsi="Times New Roman"/>
          <w:sz w:val="24"/>
          <w:szCs w:val="24"/>
        </w:rPr>
        <w:t>.1</w:t>
      </w:r>
      <w:proofErr w:type="gramEnd"/>
      <w:r w:rsidR="003118F0" w:rsidRPr="00F35B7E">
        <w:rPr>
          <w:rFonts w:ascii="Times New Roman" w:hAnsi="Times New Roman"/>
          <w:sz w:val="24"/>
          <w:szCs w:val="24"/>
        </w:rPr>
        <w:t>” Maddesinde açıklanan kişilerin uçağa inişi ya da binişi ile uçak içinde bulundukları süre içinde meydana gelen bir kaza sonucunda ölmeleri, yaralanmaları veya herhangi bir bedensel zarara uğramaları durumunda ya da sözü edilen süreçte uçağın kendisinin ya da uçaktan düşen veya kopan parçaların sebep olması durumunda ortaya çıkan zarar bu sigorta kapsamında teminat altına alınacaktır.</w:t>
      </w:r>
    </w:p>
    <w:p w:rsidR="003118F0" w:rsidRPr="00F35B7E" w:rsidRDefault="00DC07D0" w:rsidP="004D4CC0">
      <w:pPr>
        <w:spacing w:after="0" w:line="240" w:lineRule="auto"/>
        <w:jc w:val="both"/>
        <w:rPr>
          <w:rFonts w:ascii="Times New Roman" w:hAnsi="Times New Roman"/>
          <w:sz w:val="24"/>
          <w:szCs w:val="24"/>
        </w:rPr>
      </w:pPr>
      <w:r w:rsidRPr="00F35B7E">
        <w:rPr>
          <w:rFonts w:ascii="Times New Roman" w:hAnsi="Times New Roman"/>
          <w:b/>
          <w:sz w:val="24"/>
          <w:szCs w:val="24"/>
        </w:rPr>
        <w:t>7</w:t>
      </w:r>
      <w:r w:rsidR="003118F0" w:rsidRPr="00F35B7E">
        <w:rPr>
          <w:rFonts w:ascii="Times New Roman" w:hAnsi="Times New Roman"/>
          <w:b/>
          <w:sz w:val="24"/>
          <w:szCs w:val="24"/>
        </w:rPr>
        <w:t>.3.</w:t>
      </w:r>
      <w:r w:rsidR="003118F0" w:rsidRPr="00F35B7E">
        <w:rPr>
          <w:rFonts w:ascii="Times New Roman" w:hAnsi="Times New Roman"/>
          <w:sz w:val="24"/>
          <w:szCs w:val="24"/>
        </w:rPr>
        <w:t xml:space="preserve"> Bu si</w:t>
      </w:r>
      <w:r w:rsidRPr="00F35B7E">
        <w:rPr>
          <w:rFonts w:ascii="Times New Roman" w:hAnsi="Times New Roman"/>
          <w:sz w:val="24"/>
          <w:szCs w:val="24"/>
        </w:rPr>
        <w:t>gorta kapsamında Şartnamenin “</w:t>
      </w:r>
      <w:proofErr w:type="gramStart"/>
      <w:r w:rsidRPr="00F35B7E">
        <w:rPr>
          <w:rFonts w:ascii="Times New Roman" w:hAnsi="Times New Roman"/>
          <w:sz w:val="24"/>
          <w:szCs w:val="24"/>
        </w:rPr>
        <w:t>7.</w:t>
      </w:r>
      <w:r w:rsidR="003118F0" w:rsidRPr="00F35B7E">
        <w:rPr>
          <w:rFonts w:ascii="Times New Roman" w:hAnsi="Times New Roman"/>
          <w:sz w:val="24"/>
          <w:szCs w:val="24"/>
        </w:rPr>
        <w:t>1</w:t>
      </w:r>
      <w:proofErr w:type="gramEnd"/>
      <w:r w:rsidR="003118F0" w:rsidRPr="00F35B7E">
        <w:rPr>
          <w:rFonts w:ascii="Times New Roman" w:hAnsi="Times New Roman"/>
          <w:sz w:val="24"/>
          <w:szCs w:val="24"/>
        </w:rPr>
        <w:t>”  Maddesinde açıklanan kişilerin uçağa binişi ya da uçaktan inişi sırasında ya da uçak içinde bulundukları süre içinde savaş, terör, uçak kaçırma, sabotaj, kanun dışı müsadere ve halk hareketleri sonucunda ölmeleri, yaralanmaları veya herhangi bir bedensel zarara uğramaları durumunda görecekleri zararlar da bu sigorta kapsamında teminat altına alınacaktır.</w:t>
      </w:r>
    </w:p>
    <w:p w:rsidR="004D4CC0" w:rsidRPr="00F35B7E" w:rsidRDefault="004D4CC0" w:rsidP="004D4CC0">
      <w:pPr>
        <w:spacing w:after="0" w:line="240" w:lineRule="auto"/>
        <w:jc w:val="both"/>
        <w:rPr>
          <w:rFonts w:ascii="Times New Roman" w:hAnsi="Times New Roman"/>
          <w:sz w:val="24"/>
          <w:szCs w:val="24"/>
        </w:rPr>
      </w:pPr>
    </w:p>
    <w:p w:rsidR="003118F0" w:rsidRPr="00F35B7E" w:rsidRDefault="00DC07D0" w:rsidP="004D4CC0">
      <w:pPr>
        <w:spacing w:after="0" w:line="240" w:lineRule="auto"/>
        <w:jc w:val="both"/>
        <w:rPr>
          <w:rFonts w:ascii="Times New Roman" w:hAnsi="Times New Roman"/>
          <w:b/>
          <w:sz w:val="24"/>
          <w:szCs w:val="24"/>
        </w:rPr>
      </w:pPr>
      <w:r w:rsidRPr="00F35B7E">
        <w:rPr>
          <w:rFonts w:ascii="Times New Roman" w:hAnsi="Times New Roman"/>
          <w:b/>
          <w:sz w:val="24"/>
          <w:szCs w:val="24"/>
        </w:rPr>
        <w:t>8</w:t>
      </w:r>
      <w:r w:rsidR="004D4CC0" w:rsidRPr="00F35B7E">
        <w:rPr>
          <w:rFonts w:ascii="Times New Roman" w:hAnsi="Times New Roman"/>
          <w:b/>
          <w:sz w:val="24"/>
          <w:szCs w:val="24"/>
        </w:rPr>
        <w:t xml:space="preserve">- </w:t>
      </w:r>
      <w:r w:rsidR="003118F0" w:rsidRPr="00F35B7E">
        <w:rPr>
          <w:rFonts w:ascii="Times New Roman" w:hAnsi="Times New Roman"/>
          <w:b/>
          <w:sz w:val="24"/>
          <w:szCs w:val="24"/>
        </w:rPr>
        <w:t>TOPLAM TEMİNAT TUTARLARI</w:t>
      </w:r>
    </w:p>
    <w:p w:rsidR="007D0DE2" w:rsidRPr="00F35B7E" w:rsidRDefault="007D0DE2" w:rsidP="004D4CC0">
      <w:pPr>
        <w:spacing w:after="0" w:line="240" w:lineRule="auto"/>
        <w:jc w:val="both"/>
        <w:rPr>
          <w:rFonts w:ascii="Times New Roman" w:hAnsi="Times New Roman"/>
          <w:b/>
          <w:sz w:val="24"/>
          <w:szCs w:val="24"/>
        </w:rPr>
      </w:pPr>
    </w:p>
    <w:p w:rsidR="003118F0" w:rsidRPr="00F35B7E" w:rsidRDefault="00DC07D0" w:rsidP="004D4CC0">
      <w:pPr>
        <w:spacing w:after="0" w:line="240" w:lineRule="auto"/>
        <w:jc w:val="both"/>
        <w:rPr>
          <w:rFonts w:ascii="Times New Roman" w:hAnsi="Times New Roman"/>
          <w:sz w:val="24"/>
          <w:szCs w:val="24"/>
        </w:rPr>
      </w:pPr>
      <w:r w:rsidRPr="00F35B7E">
        <w:rPr>
          <w:rFonts w:ascii="Times New Roman" w:hAnsi="Times New Roman"/>
          <w:b/>
          <w:sz w:val="24"/>
          <w:szCs w:val="24"/>
        </w:rPr>
        <w:t>8</w:t>
      </w:r>
      <w:r w:rsidR="003118F0" w:rsidRPr="00F35B7E">
        <w:rPr>
          <w:rFonts w:ascii="Times New Roman" w:hAnsi="Times New Roman"/>
          <w:b/>
          <w:sz w:val="24"/>
          <w:szCs w:val="24"/>
        </w:rPr>
        <w:t>.1</w:t>
      </w:r>
      <w:r w:rsidR="003118F0" w:rsidRPr="00F35B7E">
        <w:rPr>
          <w:rFonts w:ascii="Times New Roman" w:hAnsi="Times New Roman"/>
          <w:sz w:val="24"/>
          <w:szCs w:val="24"/>
        </w:rPr>
        <w:t>. Bu teknik şartname kapsamındaki teminat tutarları aşağıdaki tabloda özet olarak verilmiştir.</w:t>
      </w:r>
    </w:p>
    <w:p w:rsidR="00BC40B0" w:rsidRPr="00F35B7E" w:rsidRDefault="00BC40B0" w:rsidP="004D4CC0">
      <w:pPr>
        <w:spacing w:after="0" w:line="240" w:lineRule="auto"/>
        <w:jc w:val="both"/>
        <w:rPr>
          <w:rFonts w:ascii="Times New Roman" w:hAnsi="Times New Roman"/>
          <w:sz w:val="24"/>
          <w:szCs w:val="24"/>
        </w:rPr>
      </w:pPr>
    </w:p>
    <w:p w:rsidR="00FF15B0" w:rsidRPr="00F35B7E" w:rsidRDefault="00FF15B0" w:rsidP="004D4CC0">
      <w:pPr>
        <w:spacing w:after="0" w:line="240" w:lineRule="auto"/>
        <w:jc w:val="both"/>
        <w:rPr>
          <w:rFonts w:ascii="Times New Roman" w:hAnsi="Times New Roman"/>
          <w:sz w:val="24"/>
          <w:szCs w:val="24"/>
        </w:rPr>
      </w:pPr>
    </w:p>
    <w:p w:rsidR="00FF15B0" w:rsidRPr="00F35B7E" w:rsidRDefault="00FF15B0" w:rsidP="004D4CC0">
      <w:pPr>
        <w:spacing w:after="0" w:line="240" w:lineRule="auto"/>
        <w:jc w:val="both"/>
        <w:rPr>
          <w:rFonts w:ascii="Times New Roman" w:hAnsi="Times New Roman"/>
          <w:sz w:val="24"/>
          <w:szCs w:val="24"/>
        </w:rPr>
      </w:pPr>
    </w:p>
    <w:p w:rsidR="00FF15B0" w:rsidRPr="00F35B7E" w:rsidRDefault="00FF15B0" w:rsidP="004D4CC0">
      <w:pPr>
        <w:spacing w:after="0" w:line="240" w:lineRule="auto"/>
        <w:jc w:val="both"/>
        <w:rPr>
          <w:rFonts w:ascii="Times New Roman" w:hAnsi="Times New Roman"/>
          <w:sz w:val="24"/>
          <w:szCs w:val="24"/>
        </w:rPr>
      </w:pPr>
    </w:p>
    <w:p w:rsidR="00FF15B0" w:rsidRPr="00F35B7E" w:rsidRDefault="00FF15B0" w:rsidP="004D4CC0">
      <w:pPr>
        <w:spacing w:after="0" w:line="240" w:lineRule="auto"/>
        <w:jc w:val="both"/>
        <w:rPr>
          <w:rFonts w:ascii="Times New Roman" w:hAnsi="Times New Roman"/>
          <w:sz w:val="24"/>
          <w:szCs w:val="24"/>
        </w:rPr>
      </w:pPr>
    </w:p>
    <w:p w:rsidR="00FF15B0" w:rsidRPr="00F35B7E" w:rsidRDefault="00FF15B0" w:rsidP="004D4CC0">
      <w:pPr>
        <w:spacing w:after="0" w:line="240" w:lineRule="auto"/>
        <w:jc w:val="both"/>
        <w:rPr>
          <w:rFonts w:ascii="Times New Roman" w:hAnsi="Times New Roman"/>
          <w:sz w:val="24"/>
          <w:szCs w:val="24"/>
        </w:rPr>
      </w:pPr>
    </w:p>
    <w:p w:rsidR="00FF15B0" w:rsidRPr="00F35B7E" w:rsidRDefault="00FF15B0" w:rsidP="004D4CC0">
      <w:pPr>
        <w:spacing w:after="0" w:line="240" w:lineRule="auto"/>
        <w:jc w:val="both"/>
        <w:rPr>
          <w:rFonts w:ascii="Times New Roman" w:hAnsi="Times New Roman"/>
          <w:sz w:val="24"/>
          <w:szCs w:val="24"/>
        </w:rPr>
      </w:pPr>
    </w:p>
    <w:p w:rsidR="00F271E7" w:rsidRPr="00F35B7E" w:rsidRDefault="00F271E7" w:rsidP="004D4CC0">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7"/>
        <w:gridCol w:w="1683"/>
        <w:gridCol w:w="1852"/>
      </w:tblGrid>
      <w:tr w:rsidR="00F35B7E" w:rsidRPr="00F35B7E" w:rsidTr="00365A5A">
        <w:tc>
          <w:tcPr>
            <w:tcW w:w="9062" w:type="dxa"/>
            <w:gridSpan w:val="3"/>
            <w:vAlign w:val="center"/>
          </w:tcPr>
          <w:p w:rsidR="00F34A65" w:rsidRPr="00F35B7E" w:rsidRDefault="00F34A65" w:rsidP="00F34A65">
            <w:pPr>
              <w:spacing w:after="0" w:line="240" w:lineRule="auto"/>
              <w:jc w:val="center"/>
              <w:rPr>
                <w:rFonts w:ascii="Times New Roman" w:hAnsi="Times New Roman"/>
                <w:b/>
                <w:sz w:val="24"/>
                <w:szCs w:val="24"/>
              </w:rPr>
            </w:pPr>
            <w:r w:rsidRPr="00F35B7E">
              <w:rPr>
                <w:rFonts w:ascii="Times New Roman" w:hAnsi="Times New Roman"/>
                <w:b/>
                <w:sz w:val="24"/>
                <w:szCs w:val="24"/>
              </w:rPr>
              <w:t>TC-OMZ</w:t>
            </w:r>
            <w:r w:rsidR="004E69C4" w:rsidRPr="00F35B7E">
              <w:rPr>
                <w:rFonts w:ascii="Times New Roman" w:hAnsi="Times New Roman"/>
                <w:b/>
                <w:sz w:val="24"/>
                <w:szCs w:val="24"/>
              </w:rPr>
              <w:t xml:space="preserve"> </w:t>
            </w:r>
            <w:r w:rsidR="00151FF9" w:rsidRPr="00F35B7E">
              <w:rPr>
                <w:rFonts w:ascii="Times New Roman" w:hAnsi="Times New Roman"/>
                <w:b/>
                <w:sz w:val="24"/>
                <w:szCs w:val="24"/>
              </w:rPr>
              <w:t xml:space="preserve">( CESSNA </w:t>
            </w:r>
            <w:proofErr w:type="gramStart"/>
            <w:r w:rsidR="00151FF9" w:rsidRPr="00F35B7E">
              <w:rPr>
                <w:rFonts w:ascii="Times New Roman" w:hAnsi="Times New Roman"/>
                <w:b/>
                <w:sz w:val="24"/>
                <w:szCs w:val="24"/>
              </w:rPr>
              <w:t>172S  SN</w:t>
            </w:r>
            <w:proofErr w:type="gramEnd"/>
            <w:r w:rsidR="00151FF9" w:rsidRPr="00F35B7E">
              <w:rPr>
                <w:rFonts w:ascii="Times New Roman" w:hAnsi="Times New Roman"/>
                <w:b/>
                <w:sz w:val="24"/>
                <w:szCs w:val="24"/>
              </w:rPr>
              <w:t>:172S 10595 İMAL YILI:2007)</w:t>
            </w:r>
          </w:p>
        </w:tc>
      </w:tr>
      <w:tr w:rsidR="00F35B7E" w:rsidRPr="00F35B7E" w:rsidTr="00365A5A">
        <w:tc>
          <w:tcPr>
            <w:tcW w:w="5527" w:type="dxa"/>
            <w:vAlign w:val="center"/>
          </w:tcPr>
          <w:p w:rsidR="00F34A65" w:rsidRPr="00F35B7E" w:rsidRDefault="00F34A65" w:rsidP="00365A5A">
            <w:pPr>
              <w:spacing w:after="0" w:line="240" w:lineRule="auto"/>
              <w:jc w:val="both"/>
              <w:rPr>
                <w:rFonts w:ascii="Times New Roman" w:hAnsi="Times New Roman"/>
                <w:b/>
                <w:sz w:val="24"/>
                <w:szCs w:val="24"/>
              </w:rPr>
            </w:pPr>
            <w:r w:rsidRPr="00F35B7E">
              <w:rPr>
                <w:rFonts w:ascii="Times New Roman" w:hAnsi="Times New Roman"/>
                <w:b/>
                <w:sz w:val="24"/>
                <w:szCs w:val="24"/>
              </w:rPr>
              <w:t>Teminatlar</w:t>
            </w:r>
          </w:p>
        </w:tc>
        <w:tc>
          <w:tcPr>
            <w:tcW w:w="1683" w:type="dxa"/>
            <w:vAlign w:val="center"/>
          </w:tcPr>
          <w:p w:rsidR="00F34A65" w:rsidRPr="00F35B7E" w:rsidRDefault="00F34A65" w:rsidP="00365A5A">
            <w:pPr>
              <w:spacing w:after="0" w:line="240" w:lineRule="auto"/>
              <w:jc w:val="center"/>
              <w:rPr>
                <w:rFonts w:ascii="Times New Roman" w:hAnsi="Times New Roman"/>
                <w:sz w:val="24"/>
                <w:szCs w:val="24"/>
              </w:rPr>
            </w:pPr>
            <w:r w:rsidRPr="00F35B7E">
              <w:rPr>
                <w:rFonts w:ascii="Times New Roman" w:hAnsi="Times New Roman"/>
                <w:sz w:val="24"/>
                <w:szCs w:val="24"/>
              </w:rPr>
              <w:t>Teminat Tutarı</w:t>
            </w:r>
          </w:p>
          <w:p w:rsidR="00F34A65" w:rsidRPr="00F35B7E" w:rsidRDefault="00F34A65" w:rsidP="00365A5A">
            <w:pPr>
              <w:spacing w:after="0" w:line="240" w:lineRule="auto"/>
              <w:jc w:val="center"/>
              <w:rPr>
                <w:rFonts w:ascii="Times New Roman" w:hAnsi="Times New Roman"/>
                <w:sz w:val="24"/>
                <w:szCs w:val="24"/>
              </w:rPr>
            </w:pPr>
            <w:r w:rsidRPr="00F35B7E">
              <w:rPr>
                <w:rFonts w:ascii="Times New Roman" w:hAnsi="Times New Roman"/>
                <w:sz w:val="24"/>
                <w:szCs w:val="24"/>
              </w:rPr>
              <w:t>(TL)</w:t>
            </w:r>
          </w:p>
        </w:tc>
        <w:tc>
          <w:tcPr>
            <w:tcW w:w="1852" w:type="dxa"/>
            <w:vAlign w:val="center"/>
          </w:tcPr>
          <w:p w:rsidR="00F34A65" w:rsidRPr="00F35B7E" w:rsidRDefault="00F34A65" w:rsidP="00365A5A">
            <w:pPr>
              <w:spacing w:after="0" w:line="240" w:lineRule="auto"/>
              <w:jc w:val="center"/>
              <w:rPr>
                <w:rFonts w:ascii="Times New Roman" w:hAnsi="Times New Roman"/>
                <w:sz w:val="24"/>
                <w:szCs w:val="24"/>
              </w:rPr>
            </w:pPr>
            <w:r w:rsidRPr="00F35B7E">
              <w:rPr>
                <w:rFonts w:ascii="Times New Roman" w:hAnsi="Times New Roman"/>
                <w:sz w:val="24"/>
                <w:szCs w:val="24"/>
              </w:rPr>
              <w:t>Teminat Tutarı</w:t>
            </w:r>
          </w:p>
          <w:p w:rsidR="00F34A65" w:rsidRPr="00F35B7E" w:rsidRDefault="00F34A65" w:rsidP="00365A5A">
            <w:pPr>
              <w:spacing w:after="0" w:line="240" w:lineRule="auto"/>
              <w:jc w:val="center"/>
              <w:rPr>
                <w:rFonts w:ascii="Times New Roman" w:hAnsi="Times New Roman"/>
                <w:sz w:val="24"/>
                <w:szCs w:val="24"/>
              </w:rPr>
            </w:pPr>
            <w:r w:rsidRPr="00F35B7E">
              <w:rPr>
                <w:rFonts w:ascii="Times New Roman" w:hAnsi="Times New Roman"/>
                <w:sz w:val="24"/>
                <w:szCs w:val="24"/>
              </w:rPr>
              <w:t>(SDR)</w:t>
            </w:r>
          </w:p>
        </w:tc>
      </w:tr>
      <w:tr w:rsidR="00F35B7E" w:rsidRPr="00F35B7E" w:rsidTr="00365A5A">
        <w:trPr>
          <w:trHeight w:val="397"/>
        </w:trPr>
        <w:tc>
          <w:tcPr>
            <w:tcW w:w="5527" w:type="dxa"/>
          </w:tcPr>
          <w:p w:rsidR="00F34A65" w:rsidRPr="00F35B7E" w:rsidRDefault="00F34A65" w:rsidP="00365A5A">
            <w:pPr>
              <w:spacing w:after="0" w:line="240" w:lineRule="auto"/>
              <w:jc w:val="both"/>
              <w:rPr>
                <w:rFonts w:ascii="Times New Roman" w:hAnsi="Times New Roman"/>
                <w:sz w:val="24"/>
                <w:szCs w:val="24"/>
              </w:rPr>
            </w:pPr>
            <w:r w:rsidRPr="00F35B7E">
              <w:rPr>
                <w:rFonts w:ascii="Times New Roman" w:hAnsi="Times New Roman"/>
                <w:sz w:val="24"/>
                <w:szCs w:val="24"/>
              </w:rPr>
              <w:t xml:space="preserve">Uçak Gövde Toplam Teminat Tutarı </w:t>
            </w:r>
          </w:p>
        </w:tc>
        <w:tc>
          <w:tcPr>
            <w:tcW w:w="1683" w:type="dxa"/>
            <w:vAlign w:val="center"/>
          </w:tcPr>
          <w:p w:rsidR="00F34A65" w:rsidRPr="00F35B7E" w:rsidRDefault="004E69C4" w:rsidP="00365A5A">
            <w:pPr>
              <w:spacing w:after="0" w:line="240" w:lineRule="auto"/>
              <w:jc w:val="center"/>
              <w:rPr>
                <w:rFonts w:ascii="Times New Roman" w:hAnsi="Times New Roman"/>
                <w:b/>
                <w:sz w:val="24"/>
                <w:szCs w:val="24"/>
              </w:rPr>
            </w:pPr>
            <w:r w:rsidRPr="00F35B7E">
              <w:rPr>
                <w:rFonts w:ascii="Times New Roman" w:hAnsi="Times New Roman"/>
                <w:b/>
                <w:sz w:val="24"/>
                <w:szCs w:val="24"/>
              </w:rPr>
              <w:t>1.</w:t>
            </w:r>
            <w:r w:rsidR="00F34C19" w:rsidRPr="00F35B7E">
              <w:rPr>
                <w:rFonts w:ascii="Times New Roman" w:hAnsi="Times New Roman"/>
                <w:b/>
                <w:sz w:val="24"/>
                <w:szCs w:val="24"/>
              </w:rPr>
              <w:t>0</w:t>
            </w:r>
            <w:r w:rsidRPr="00F35B7E">
              <w:rPr>
                <w:rFonts w:ascii="Times New Roman" w:hAnsi="Times New Roman"/>
                <w:b/>
                <w:sz w:val="24"/>
                <w:szCs w:val="24"/>
              </w:rPr>
              <w:t>42.4</w:t>
            </w:r>
            <w:r w:rsidR="00F34A65" w:rsidRPr="00F35B7E">
              <w:rPr>
                <w:rFonts w:ascii="Times New Roman" w:hAnsi="Times New Roman"/>
                <w:b/>
                <w:sz w:val="24"/>
                <w:szCs w:val="24"/>
              </w:rPr>
              <w:t>00 TL</w:t>
            </w:r>
          </w:p>
        </w:tc>
        <w:tc>
          <w:tcPr>
            <w:tcW w:w="1852" w:type="dxa"/>
            <w:vAlign w:val="center"/>
          </w:tcPr>
          <w:p w:rsidR="00F34A65" w:rsidRPr="00F35B7E" w:rsidRDefault="00F34A65" w:rsidP="00365A5A">
            <w:pPr>
              <w:spacing w:after="0" w:line="240" w:lineRule="auto"/>
              <w:jc w:val="center"/>
              <w:rPr>
                <w:rFonts w:ascii="Times New Roman" w:hAnsi="Times New Roman"/>
                <w:sz w:val="24"/>
                <w:szCs w:val="24"/>
              </w:rPr>
            </w:pPr>
            <w:r w:rsidRPr="00F35B7E">
              <w:rPr>
                <w:rFonts w:ascii="Times New Roman" w:hAnsi="Times New Roman"/>
                <w:sz w:val="24"/>
                <w:szCs w:val="24"/>
              </w:rPr>
              <w:t>-</w:t>
            </w:r>
          </w:p>
        </w:tc>
      </w:tr>
      <w:tr w:rsidR="00F35B7E" w:rsidRPr="00F35B7E" w:rsidTr="00365A5A">
        <w:trPr>
          <w:trHeight w:val="397"/>
        </w:trPr>
        <w:tc>
          <w:tcPr>
            <w:tcW w:w="5527" w:type="dxa"/>
          </w:tcPr>
          <w:p w:rsidR="00F34A65" w:rsidRPr="00F35B7E" w:rsidRDefault="00F34A65" w:rsidP="00365A5A">
            <w:pPr>
              <w:spacing w:after="0" w:line="240" w:lineRule="auto"/>
              <w:jc w:val="both"/>
              <w:rPr>
                <w:rFonts w:ascii="Times New Roman" w:hAnsi="Times New Roman"/>
                <w:sz w:val="24"/>
                <w:szCs w:val="24"/>
              </w:rPr>
            </w:pPr>
            <w:r w:rsidRPr="00F35B7E">
              <w:rPr>
                <w:rFonts w:ascii="Times New Roman" w:hAnsi="Times New Roman"/>
                <w:sz w:val="24"/>
                <w:szCs w:val="24"/>
              </w:rPr>
              <w:t xml:space="preserve">Üçüncü Şahıs Mali Mesuliyet Toplam Teminat Tutarı </w:t>
            </w:r>
          </w:p>
        </w:tc>
        <w:tc>
          <w:tcPr>
            <w:tcW w:w="1683" w:type="dxa"/>
            <w:vAlign w:val="center"/>
          </w:tcPr>
          <w:p w:rsidR="00F34A65" w:rsidRPr="00F35B7E" w:rsidRDefault="00F34A65" w:rsidP="00365A5A">
            <w:pPr>
              <w:spacing w:after="0" w:line="240" w:lineRule="auto"/>
              <w:jc w:val="center"/>
              <w:rPr>
                <w:rFonts w:ascii="Times New Roman" w:hAnsi="Times New Roman"/>
                <w:sz w:val="24"/>
                <w:szCs w:val="24"/>
              </w:rPr>
            </w:pPr>
            <w:r w:rsidRPr="00F35B7E">
              <w:rPr>
                <w:rFonts w:ascii="Times New Roman" w:hAnsi="Times New Roman"/>
                <w:sz w:val="24"/>
                <w:szCs w:val="24"/>
              </w:rPr>
              <w:t>-</w:t>
            </w:r>
          </w:p>
        </w:tc>
        <w:tc>
          <w:tcPr>
            <w:tcW w:w="1852" w:type="dxa"/>
            <w:vAlign w:val="center"/>
          </w:tcPr>
          <w:p w:rsidR="00F34A65" w:rsidRPr="00F35B7E" w:rsidRDefault="00D54633" w:rsidP="00365A5A">
            <w:pPr>
              <w:spacing w:after="0" w:line="240" w:lineRule="auto"/>
              <w:jc w:val="right"/>
              <w:rPr>
                <w:rFonts w:ascii="Times New Roman" w:hAnsi="Times New Roman"/>
                <w:b/>
                <w:sz w:val="24"/>
                <w:szCs w:val="24"/>
              </w:rPr>
            </w:pPr>
            <w:r w:rsidRPr="00F35B7E">
              <w:rPr>
                <w:rFonts w:ascii="Times New Roman" w:hAnsi="Times New Roman"/>
                <w:b/>
                <w:sz w:val="24"/>
                <w:szCs w:val="24"/>
              </w:rPr>
              <w:t>6</w:t>
            </w:r>
            <w:r w:rsidR="00373F95" w:rsidRPr="00F35B7E">
              <w:rPr>
                <w:rFonts w:ascii="Times New Roman" w:hAnsi="Times New Roman"/>
                <w:b/>
                <w:sz w:val="24"/>
                <w:szCs w:val="24"/>
              </w:rPr>
              <w:t>00</w:t>
            </w:r>
            <w:r w:rsidR="00F34A65" w:rsidRPr="00F35B7E">
              <w:rPr>
                <w:rFonts w:ascii="Times New Roman" w:hAnsi="Times New Roman"/>
                <w:b/>
                <w:sz w:val="24"/>
                <w:szCs w:val="24"/>
              </w:rPr>
              <w:t>.000 SDR</w:t>
            </w:r>
          </w:p>
        </w:tc>
      </w:tr>
      <w:tr w:rsidR="00F35B7E" w:rsidRPr="00F35B7E" w:rsidTr="00365A5A">
        <w:trPr>
          <w:trHeight w:val="397"/>
        </w:trPr>
        <w:tc>
          <w:tcPr>
            <w:tcW w:w="5527" w:type="dxa"/>
          </w:tcPr>
          <w:p w:rsidR="00F271E7" w:rsidRPr="00F35B7E" w:rsidRDefault="00F271E7" w:rsidP="00F271E7">
            <w:pPr>
              <w:spacing w:after="0" w:line="240" w:lineRule="auto"/>
              <w:jc w:val="both"/>
              <w:rPr>
                <w:rFonts w:ascii="Times New Roman" w:hAnsi="Times New Roman"/>
                <w:sz w:val="24"/>
                <w:szCs w:val="24"/>
              </w:rPr>
            </w:pPr>
            <w:r w:rsidRPr="00F35B7E">
              <w:rPr>
                <w:rFonts w:ascii="Times New Roman" w:hAnsi="Times New Roman"/>
                <w:sz w:val="24"/>
                <w:szCs w:val="24"/>
              </w:rPr>
              <w:t>Yolcu Mali Mesuliyet Toplam Teminat Tutarı</w:t>
            </w:r>
          </w:p>
        </w:tc>
        <w:tc>
          <w:tcPr>
            <w:tcW w:w="1683" w:type="dxa"/>
            <w:vAlign w:val="center"/>
          </w:tcPr>
          <w:p w:rsidR="00F271E7" w:rsidRPr="00F35B7E" w:rsidRDefault="00F271E7" w:rsidP="00F271E7">
            <w:pPr>
              <w:spacing w:after="0" w:line="240" w:lineRule="auto"/>
              <w:jc w:val="center"/>
              <w:rPr>
                <w:rFonts w:ascii="Times New Roman" w:hAnsi="Times New Roman"/>
                <w:sz w:val="24"/>
                <w:szCs w:val="24"/>
              </w:rPr>
            </w:pPr>
          </w:p>
        </w:tc>
        <w:tc>
          <w:tcPr>
            <w:tcW w:w="1852" w:type="dxa"/>
            <w:vAlign w:val="center"/>
          </w:tcPr>
          <w:p w:rsidR="00F271E7" w:rsidRPr="00F35B7E" w:rsidRDefault="00F271E7" w:rsidP="00F271E7">
            <w:pPr>
              <w:spacing w:after="0" w:line="240" w:lineRule="auto"/>
              <w:jc w:val="right"/>
              <w:rPr>
                <w:rFonts w:ascii="Times New Roman" w:hAnsi="Times New Roman"/>
                <w:b/>
                <w:sz w:val="24"/>
                <w:szCs w:val="24"/>
              </w:rPr>
            </w:pPr>
            <w:r w:rsidRPr="00F35B7E">
              <w:rPr>
                <w:rFonts w:ascii="Times New Roman" w:hAnsi="Times New Roman"/>
                <w:b/>
                <w:sz w:val="24"/>
                <w:szCs w:val="24"/>
              </w:rPr>
              <w:t>113.100 SDR</w:t>
            </w:r>
          </w:p>
        </w:tc>
      </w:tr>
      <w:tr w:rsidR="00F35B7E" w:rsidRPr="00F35B7E" w:rsidTr="00365A5A">
        <w:trPr>
          <w:trHeight w:val="397"/>
        </w:trPr>
        <w:tc>
          <w:tcPr>
            <w:tcW w:w="5527" w:type="dxa"/>
          </w:tcPr>
          <w:p w:rsidR="00F271E7" w:rsidRPr="00F35B7E" w:rsidRDefault="00F271E7" w:rsidP="00F271E7">
            <w:pPr>
              <w:spacing w:after="0" w:line="240" w:lineRule="auto"/>
              <w:jc w:val="both"/>
              <w:rPr>
                <w:rFonts w:ascii="Times New Roman" w:hAnsi="Times New Roman"/>
                <w:sz w:val="24"/>
                <w:szCs w:val="24"/>
              </w:rPr>
            </w:pPr>
            <w:r w:rsidRPr="00F35B7E">
              <w:rPr>
                <w:rFonts w:ascii="Times New Roman" w:hAnsi="Times New Roman"/>
                <w:sz w:val="24"/>
                <w:szCs w:val="18"/>
              </w:rPr>
              <w:t>Bagajla ilgili olarak asgari sigorta yükümlülüğü yolcu başına</w:t>
            </w:r>
          </w:p>
        </w:tc>
        <w:tc>
          <w:tcPr>
            <w:tcW w:w="1683" w:type="dxa"/>
            <w:vAlign w:val="center"/>
          </w:tcPr>
          <w:p w:rsidR="00F271E7" w:rsidRPr="00F35B7E" w:rsidRDefault="00F271E7" w:rsidP="00F271E7">
            <w:pPr>
              <w:spacing w:after="0" w:line="240" w:lineRule="auto"/>
              <w:jc w:val="center"/>
              <w:rPr>
                <w:rFonts w:ascii="Times New Roman" w:hAnsi="Times New Roman"/>
                <w:sz w:val="24"/>
                <w:szCs w:val="24"/>
              </w:rPr>
            </w:pPr>
          </w:p>
        </w:tc>
        <w:tc>
          <w:tcPr>
            <w:tcW w:w="1852" w:type="dxa"/>
            <w:vAlign w:val="center"/>
          </w:tcPr>
          <w:p w:rsidR="00F271E7" w:rsidRPr="00F35B7E" w:rsidRDefault="00F271E7" w:rsidP="00F271E7">
            <w:pPr>
              <w:spacing w:after="0" w:line="240" w:lineRule="auto"/>
              <w:jc w:val="right"/>
              <w:rPr>
                <w:rFonts w:ascii="Times New Roman" w:hAnsi="Times New Roman"/>
                <w:b/>
                <w:sz w:val="24"/>
                <w:szCs w:val="24"/>
              </w:rPr>
            </w:pPr>
            <w:r w:rsidRPr="00F35B7E">
              <w:rPr>
                <w:rFonts w:ascii="Times New Roman" w:hAnsi="Times New Roman"/>
                <w:b/>
                <w:sz w:val="24"/>
                <w:szCs w:val="24"/>
              </w:rPr>
              <w:t>1.131 SDR</w:t>
            </w:r>
          </w:p>
        </w:tc>
      </w:tr>
      <w:tr w:rsidR="00F35B7E" w:rsidRPr="00F35B7E" w:rsidTr="00365A5A">
        <w:trPr>
          <w:trHeight w:val="397"/>
        </w:trPr>
        <w:tc>
          <w:tcPr>
            <w:tcW w:w="5527" w:type="dxa"/>
          </w:tcPr>
          <w:p w:rsidR="00951284" w:rsidRPr="00F35B7E" w:rsidRDefault="00951284" w:rsidP="00951284">
            <w:pPr>
              <w:spacing w:after="0" w:line="240" w:lineRule="auto"/>
              <w:rPr>
                <w:rFonts w:ascii="Times New Roman" w:hAnsi="Times New Roman"/>
                <w:sz w:val="24"/>
                <w:szCs w:val="18"/>
              </w:rPr>
            </w:pPr>
            <w:r w:rsidRPr="00F35B7E">
              <w:rPr>
                <w:rFonts w:ascii="Times New Roman" w:hAnsi="Times New Roman"/>
                <w:sz w:val="24"/>
                <w:szCs w:val="18"/>
              </w:rPr>
              <w:t xml:space="preserve">Yük ve postayla ilgili olarak asgari sigorta yükümlülüğü kilogram başına </w:t>
            </w:r>
          </w:p>
        </w:tc>
        <w:tc>
          <w:tcPr>
            <w:tcW w:w="1683" w:type="dxa"/>
            <w:vAlign w:val="center"/>
          </w:tcPr>
          <w:p w:rsidR="00951284" w:rsidRPr="00F35B7E" w:rsidRDefault="00951284" w:rsidP="00951284">
            <w:pPr>
              <w:spacing w:after="0" w:line="240" w:lineRule="auto"/>
              <w:jc w:val="center"/>
              <w:rPr>
                <w:rFonts w:ascii="Times New Roman" w:hAnsi="Times New Roman"/>
                <w:sz w:val="24"/>
                <w:szCs w:val="24"/>
              </w:rPr>
            </w:pPr>
          </w:p>
        </w:tc>
        <w:tc>
          <w:tcPr>
            <w:tcW w:w="1852" w:type="dxa"/>
            <w:vAlign w:val="center"/>
          </w:tcPr>
          <w:p w:rsidR="00951284" w:rsidRPr="00F35B7E" w:rsidRDefault="00951284" w:rsidP="00951284">
            <w:pPr>
              <w:spacing w:after="0" w:line="240" w:lineRule="auto"/>
              <w:jc w:val="right"/>
              <w:rPr>
                <w:rFonts w:ascii="Times New Roman" w:hAnsi="Times New Roman"/>
                <w:b/>
                <w:sz w:val="24"/>
                <w:szCs w:val="24"/>
              </w:rPr>
            </w:pPr>
            <w:r w:rsidRPr="00F35B7E">
              <w:rPr>
                <w:rFonts w:ascii="Times New Roman" w:hAnsi="Times New Roman"/>
                <w:b/>
                <w:sz w:val="24"/>
                <w:szCs w:val="24"/>
              </w:rPr>
              <w:t>19 SDR</w:t>
            </w:r>
          </w:p>
        </w:tc>
      </w:tr>
      <w:tr w:rsidR="00F35B7E" w:rsidRPr="00F35B7E" w:rsidTr="00365A5A">
        <w:trPr>
          <w:trHeight w:val="397"/>
        </w:trPr>
        <w:tc>
          <w:tcPr>
            <w:tcW w:w="5527" w:type="dxa"/>
          </w:tcPr>
          <w:p w:rsidR="00F271E7" w:rsidRPr="00F35B7E" w:rsidRDefault="00F271E7" w:rsidP="00F271E7">
            <w:pPr>
              <w:spacing w:after="0" w:line="240" w:lineRule="auto"/>
              <w:jc w:val="both"/>
              <w:rPr>
                <w:rFonts w:ascii="Times New Roman" w:hAnsi="Times New Roman"/>
                <w:sz w:val="24"/>
                <w:szCs w:val="24"/>
              </w:rPr>
            </w:pPr>
            <w:r w:rsidRPr="00F35B7E">
              <w:rPr>
                <w:rFonts w:ascii="Times New Roman" w:hAnsi="Times New Roman"/>
                <w:sz w:val="24"/>
                <w:szCs w:val="24"/>
              </w:rPr>
              <w:t xml:space="preserve">Uçak Mürettebatı Ferdi Kaza Toplam Teminat Tutarı </w:t>
            </w:r>
          </w:p>
        </w:tc>
        <w:tc>
          <w:tcPr>
            <w:tcW w:w="1683" w:type="dxa"/>
            <w:vAlign w:val="center"/>
          </w:tcPr>
          <w:p w:rsidR="00F271E7" w:rsidRPr="00F35B7E" w:rsidRDefault="00F271E7" w:rsidP="00F271E7">
            <w:pPr>
              <w:spacing w:after="0" w:line="240" w:lineRule="auto"/>
              <w:jc w:val="center"/>
              <w:rPr>
                <w:rFonts w:ascii="Times New Roman" w:hAnsi="Times New Roman"/>
                <w:b/>
                <w:sz w:val="24"/>
                <w:szCs w:val="24"/>
              </w:rPr>
            </w:pPr>
            <w:r w:rsidRPr="00F35B7E">
              <w:rPr>
                <w:rFonts w:ascii="Times New Roman" w:hAnsi="Times New Roman"/>
                <w:b/>
                <w:sz w:val="24"/>
                <w:szCs w:val="24"/>
              </w:rPr>
              <w:t>112.500 TL</w:t>
            </w:r>
          </w:p>
        </w:tc>
        <w:tc>
          <w:tcPr>
            <w:tcW w:w="1852" w:type="dxa"/>
            <w:vAlign w:val="center"/>
          </w:tcPr>
          <w:p w:rsidR="00F271E7" w:rsidRPr="00F35B7E" w:rsidRDefault="00F271E7" w:rsidP="00F271E7">
            <w:pPr>
              <w:spacing w:after="0" w:line="240" w:lineRule="auto"/>
              <w:jc w:val="center"/>
              <w:rPr>
                <w:rFonts w:ascii="Times New Roman" w:hAnsi="Times New Roman"/>
                <w:b/>
                <w:sz w:val="24"/>
                <w:szCs w:val="24"/>
              </w:rPr>
            </w:pPr>
            <w:r w:rsidRPr="00F35B7E">
              <w:rPr>
                <w:rFonts w:ascii="Times New Roman" w:hAnsi="Times New Roman"/>
                <w:b/>
                <w:sz w:val="24"/>
                <w:szCs w:val="24"/>
              </w:rPr>
              <w:t>-</w:t>
            </w:r>
          </w:p>
        </w:tc>
      </w:tr>
    </w:tbl>
    <w:p w:rsidR="008223A0" w:rsidRPr="00F35B7E" w:rsidRDefault="008223A0" w:rsidP="004D4CC0">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7"/>
        <w:gridCol w:w="1683"/>
        <w:gridCol w:w="1852"/>
      </w:tblGrid>
      <w:tr w:rsidR="00F35B7E" w:rsidRPr="00F35B7E" w:rsidTr="00952FA7">
        <w:tc>
          <w:tcPr>
            <w:tcW w:w="9062" w:type="dxa"/>
            <w:gridSpan w:val="3"/>
            <w:vAlign w:val="center"/>
          </w:tcPr>
          <w:p w:rsidR="00F34C19" w:rsidRPr="00F35B7E" w:rsidRDefault="00F34C19" w:rsidP="00952FA7">
            <w:pPr>
              <w:spacing w:after="0" w:line="240" w:lineRule="auto"/>
              <w:jc w:val="center"/>
              <w:rPr>
                <w:rFonts w:ascii="Times New Roman" w:hAnsi="Times New Roman"/>
                <w:b/>
                <w:sz w:val="24"/>
                <w:szCs w:val="24"/>
              </w:rPr>
            </w:pPr>
            <w:r w:rsidRPr="00F35B7E">
              <w:rPr>
                <w:rFonts w:ascii="Times New Roman" w:hAnsi="Times New Roman"/>
                <w:b/>
                <w:sz w:val="24"/>
                <w:szCs w:val="24"/>
              </w:rPr>
              <w:t>TC-OMY</w:t>
            </w:r>
            <w:r w:rsidR="00151FF9" w:rsidRPr="00F35B7E">
              <w:rPr>
                <w:rFonts w:ascii="Times New Roman" w:hAnsi="Times New Roman"/>
                <w:b/>
                <w:sz w:val="24"/>
                <w:szCs w:val="24"/>
              </w:rPr>
              <w:t xml:space="preserve"> ( CESSNA </w:t>
            </w:r>
            <w:proofErr w:type="gramStart"/>
            <w:r w:rsidR="00151FF9" w:rsidRPr="00F35B7E">
              <w:rPr>
                <w:rFonts w:ascii="Times New Roman" w:hAnsi="Times New Roman"/>
                <w:b/>
                <w:sz w:val="24"/>
                <w:szCs w:val="24"/>
              </w:rPr>
              <w:t>172R  SN</w:t>
            </w:r>
            <w:proofErr w:type="gramEnd"/>
            <w:r w:rsidR="00151FF9" w:rsidRPr="00F35B7E">
              <w:rPr>
                <w:rFonts w:ascii="Times New Roman" w:hAnsi="Times New Roman"/>
                <w:b/>
                <w:sz w:val="24"/>
                <w:szCs w:val="24"/>
              </w:rPr>
              <w:t>:172R 81392 İMAL YILI:2007)</w:t>
            </w:r>
          </w:p>
        </w:tc>
      </w:tr>
      <w:tr w:rsidR="00F35B7E" w:rsidRPr="00F35B7E" w:rsidTr="00952FA7">
        <w:tc>
          <w:tcPr>
            <w:tcW w:w="5527" w:type="dxa"/>
            <w:vAlign w:val="center"/>
          </w:tcPr>
          <w:p w:rsidR="00F34C19" w:rsidRPr="00F35B7E" w:rsidRDefault="00F34C19" w:rsidP="00952FA7">
            <w:pPr>
              <w:spacing w:after="0" w:line="240" w:lineRule="auto"/>
              <w:jc w:val="both"/>
              <w:rPr>
                <w:rFonts w:ascii="Times New Roman" w:hAnsi="Times New Roman"/>
                <w:b/>
                <w:sz w:val="24"/>
                <w:szCs w:val="24"/>
              </w:rPr>
            </w:pPr>
            <w:r w:rsidRPr="00F35B7E">
              <w:rPr>
                <w:rFonts w:ascii="Times New Roman" w:hAnsi="Times New Roman"/>
                <w:b/>
                <w:sz w:val="24"/>
                <w:szCs w:val="24"/>
              </w:rPr>
              <w:t>Teminatlar</w:t>
            </w:r>
          </w:p>
        </w:tc>
        <w:tc>
          <w:tcPr>
            <w:tcW w:w="1683" w:type="dxa"/>
            <w:vAlign w:val="center"/>
          </w:tcPr>
          <w:p w:rsidR="00F34C19" w:rsidRPr="00F35B7E" w:rsidRDefault="00F34C19" w:rsidP="00952FA7">
            <w:pPr>
              <w:spacing w:after="0" w:line="240" w:lineRule="auto"/>
              <w:jc w:val="center"/>
              <w:rPr>
                <w:rFonts w:ascii="Times New Roman" w:hAnsi="Times New Roman"/>
                <w:sz w:val="24"/>
                <w:szCs w:val="24"/>
              </w:rPr>
            </w:pPr>
            <w:r w:rsidRPr="00F35B7E">
              <w:rPr>
                <w:rFonts w:ascii="Times New Roman" w:hAnsi="Times New Roman"/>
                <w:sz w:val="24"/>
                <w:szCs w:val="24"/>
              </w:rPr>
              <w:t>Teminat Tutarı</w:t>
            </w:r>
          </w:p>
          <w:p w:rsidR="00F34C19" w:rsidRPr="00F35B7E" w:rsidRDefault="00F34C19" w:rsidP="00952FA7">
            <w:pPr>
              <w:spacing w:after="0" w:line="240" w:lineRule="auto"/>
              <w:jc w:val="center"/>
              <w:rPr>
                <w:rFonts w:ascii="Times New Roman" w:hAnsi="Times New Roman"/>
                <w:sz w:val="24"/>
                <w:szCs w:val="24"/>
              </w:rPr>
            </w:pPr>
            <w:r w:rsidRPr="00F35B7E">
              <w:rPr>
                <w:rFonts w:ascii="Times New Roman" w:hAnsi="Times New Roman"/>
                <w:sz w:val="24"/>
                <w:szCs w:val="24"/>
              </w:rPr>
              <w:t>(TL)</w:t>
            </w:r>
          </w:p>
        </w:tc>
        <w:tc>
          <w:tcPr>
            <w:tcW w:w="1852" w:type="dxa"/>
            <w:vAlign w:val="center"/>
          </w:tcPr>
          <w:p w:rsidR="00F34C19" w:rsidRPr="00F35B7E" w:rsidRDefault="00F34C19" w:rsidP="00952FA7">
            <w:pPr>
              <w:spacing w:after="0" w:line="240" w:lineRule="auto"/>
              <w:jc w:val="center"/>
              <w:rPr>
                <w:rFonts w:ascii="Times New Roman" w:hAnsi="Times New Roman"/>
                <w:sz w:val="24"/>
                <w:szCs w:val="24"/>
              </w:rPr>
            </w:pPr>
            <w:r w:rsidRPr="00F35B7E">
              <w:rPr>
                <w:rFonts w:ascii="Times New Roman" w:hAnsi="Times New Roman"/>
                <w:sz w:val="24"/>
                <w:szCs w:val="24"/>
              </w:rPr>
              <w:t>Teminat Tutarı</w:t>
            </w:r>
          </w:p>
          <w:p w:rsidR="00F34C19" w:rsidRPr="00F35B7E" w:rsidRDefault="00F34C19" w:rsidP="00952FA7">
            <w:pPr>
              <w:spacing w:after="0" w:line="240" w:lineRule="auto"/>
              <w:jc w:val="center"/>
              <w:rPr>
                <w:rFonts w:ascii="Times New Roman" w:hAnsi="Times New Roman"/>
                <w:sz w:val="24"/>
                <w:szCs w:val="24"/>
              </w:rPr>
            </w:pPr>
            <w:r w:rsidRPr="00F35B7E">
              <w:rPr>
                <w:rFonts w:ascii="Times New Roman" w:hAnsi="Times New Roman"/>
                <w:sz w:val="24"/>
                <w:szCs w:val="24"/>
              </w:rPr>
              <w:t>(SDR)</w:t>
            </w:r>
          </w:p>
        </w:tc>
      </w:tr>
      <w:tr w:rsidR="00F35B7E" w:rsidRPr="00F35B7E" w:rsidTr="00952FA7">
        <w:trPr>
          <w:trHeight w:val="397"/>
        </w:trPr>
        <w:tc>
          <w:tcPr>
            <w:tcW w:w="5527" w:type="dxa"/>
          </w:tcPr>
          <w:p w:rsidR="00F34C19" w:rsidRPr="00F35B7E" w:rsidRDefault="00F34C19" w:rsidP="00952FA7">
            <w:pPr>
              <w:spacing w:after="0" w:line="240" w:lineRule="auto"/>
              <w:jc w:val="both"/>
              <w:rPr>
                <w:rFonts w:ascii="Times New Roman" w:hAnsi="Times New Roman"/>
                <w:sz w:val="24"/>
                <w:szCs w:val="24"/>
              </w:rPr>
            </w:pPr>
            <w:r w:rsidRPr="00F35B7E">
              <w:rPr>
                <w:rFonts w:ascii="Times New Roman" w:hAnsi="Times New Roman"/>
                <w:sz w:val="24"/>
                <w:szCs w:val="24"/>
              </w:rPr>
              <w:t xml:space="preserve">Uçak Gövde Toplam Teminat Tutarı </w:t>
            </w:r>
          </w:p>
        </w:tc>
        <w:tc>
          <w:tcPr>
            <w:tcW w:w="1683" w:type="dxa"/>
            <w:vAlign w:val="center"/>
          </w:tcPr>
          <w:p w:rsidR="00F34C19" w:rsidRPr="00F35B7E" w:rsidRDefault="00F34C19" w:rsidP="00952FA7">
            <w:pPr>
              <w:spacing w:after="0" w:line="240" w:lineRule="auto"/>
              <w:jc w:val="center"/>
              <w:rPr>
                <w:rFonts w:ascii="Times New Roman" w:hAnsi="Times New Roman"/>
                <w:b/>
                <w:sz w:val="24"/>
                <w:szCs w:val="24"/>
              </w:rPr>
            </w:pPr>
            <w:r w:rsidRPr="00F35B7E">
              <w:rPr>
                <w:rFonts w:ascii="Times New Roman" w:hAnsi="Times New Roman"/>
                <w:b/>
                <w:sz w:val="24"/>
                <w:szCs w:val="24"/>
              </w:rPr>
              <w:t>1.042.400 TL</w:t>
            </w:r>
          </w:p>
        </w:tc>
        <w:tc>
          <w:tcPr>
            <w:tcW w:w="1852" w:type="dxa"/>
            <w:vAlign w:val="center"/>
          </w:tcPr>
          <w:p w:rsidR="00F34C19" w:rsidRPr="00F35B7E" w:rsidRDefault="00F34C19" w:rsidP="00952FA7">
            <w:pPr>
              <w:spacing w:after="0" w:line="240" w:lineRule="auto"/>
              <w:jc w:val="center"/>
              <w:rPr>
                <w:rFonts w:ascii="Times New Roman" w:hAnsi="Times New Roman"/>
                <w:sz w:val="24"/>
                <w:szCs w:val="24"/>
              </w:rPr>
            </w:pPr>
            <w:r w:rsidRPr="00F35B7E">
              <w:rPr>
                <w:rFonts w:ascii="Times New Roman" w:hAnsi="Times New Roman"/>
                <w:sz w:val="24"/>
                <w:szCs w:val="24"/>
              </w:rPr>
              <w:t>-</w:t>
            </w:r>
          </w:p>
        </w:tc>
      </w:tr>
      <w:tr w:rsidR="00F35B7E" w:rsidRPr="00F35B7E" w:rsidTr="00952FA7">
        <w:trPr>
          <w:trHeight w:val="397"/>
        </w:trPr>
        <w:tc>
          <w:tcPr>
            <w:tcW w:w="5527" w:type="dxa"/>
          </w:tcPr>
          <w:p w:rsidR="00F34C19" w:rsidRPr="00F35B7E" w:rsidRDefault="00F34C19" w:rsidP="00952FA7">
            <w:pPr>
              <w:spacing w:after="0" w:line="240" w:lineRule="auto"/>
              <w:jc w:val="both"/>
              <w:rPr>
                <w:rFonts w:ascii="Times New Roman" w:hAnsi="Times New Roman"/>
                <w:sz w:val="24"/>
                <w:szCs w:val="24"/>
              </w:rPr>
            </w:pPr>
            <w:r w:rsidRPr="00F35B7E">
              <w:rPr>
                <w:rFonts w:ascii="Times New Roman" w:hAnsi="Times New Roman"/>
                <w:sz w:val="24"/>
                <w:szCs w:val="24"/>
              </w:rPr>
              <w:t xml:space="preserve">Üçüncü Şahıs Mali Mesuliyet Toplam Teminat Tutarı </w:t>
            </w:r>
          </w:p>
        </w:tc>
        <w:tc>
          <w:tcPr>
            <w:tcW w:w="1683" w:type="dxa"/>
            <w:vAlign w:val="center"/>
          </w:tcPr>
          <w:p w:rsidR="00F34C19" w:rsidRPr="00F35B7E" w:rsidRDefault="00F34C19" w:rsidP="00952FA7">
            <w:pPr>
              <w:spacing w:after="0" w:line="240" w:lineRule="auto"/>
              <w:jc w:val="center"/>
              <w:rPr>
                <w:rFonts w:ascii="Times New Roman" w:hAnsi="Times New Roman"/>
                <w:sz w:val="24"/>
                <w:szCs w:val="24"/>
              </w:rPr>
            </w:pPr>
            <w:r w:rsidRPr="00F35B7E">
              <w:rPr>
                <w:rFonts w:ascii="Times New Roman" w:hAnsi="Times New Roman"/>
                <w:sz w:val="24"/>
                <w:szCs w:val="24"/>
              </w:rPr>
              <w:t>-</w:t>
            </w:r>
          </w:p>
        </w:tc>
        <w:tc>
          <w:tcPr>
            <w:tcW w:w="1852" w:type="dxa"/>
            <w:vAlign w:val="center"/>
          </w:tcPr>
          <w:p w:rsidR="00F34C19" w:rsidRPr="00F35B7E" w:rsidRDefault="00F34C19" w:rsidP="00952FA7">
            <w:pPr>
              <w:spacing w:after="0" w:line="240" w:lineRule="auto"/>
              <w:jc w:val="right"/>
              <w:rPr>
                <w:rFonts w:ascii="Times New Roman" w:hAnsi="Times New Roman"/>
                <w:b/>
                <w:sz w:val="24"/>
                <w:szCs w:val="24"/>
              </w:rPr>
            </w:pPr>
            <w:r w:rsidRPr="00F35B7E">
              <w:rPr>
                <w:rFonts w:ascii="Times New Roman" w:hAnsi="Times New Roman"/>
                <w:b/>
                <w:sz w:val="24"/>
                <w:szCs w:val="24"/>
              </w:rPr>
              <w:t>600.000 SDR</w:t>
            </w:r>
          </w:p>
        </w:tc>
      </w:tr>
      <w:tr w:rsidR="00F35B7E" w:rsidRPr="00F35B7E" w:rsidTr="00952FA7">
        <w:trPr>
          <w:trHeight w:val="397"/>
        </w:trPr>
        <w:tc>
          <w:tcPr>
            <w:tcW w:w="5527" w:type="dxa"/>
          </w:tcPr>
          <w:p w:rsidR="00F271E7" w:rsidRPr="00F35B7E" w:rsidRDefault="00F271E7" w:rsidP="00F271E7">
            <w:pPr>
              <w:spacing w:after="0" w:line="240" w:lineRule="auto"/>
              <w:jc w:val="both"/>
              <w:rPr>
                <w:rFonts w:ascii="Times New Roman" w:hAnsi="Times New Roman"/>
                <w:sz w:val="24"/>
                <w:szCs w:val="24"/>
              </w:rPr>
            </w:pPr>
            <w:r w:rsidRPr="00F35B7E">
              <w:rPr>
                <w:rFonts w:ascii="Times New Roman" w:hAnsi="Times New Roman"/>
                <w:sz w:val="24"/>
                <w:szCs w:val="24"/>
              </w:rPr>
              <w:t>Yolcu Mali Mesuliyet Toplam Teminat Tutarı</w:t>
            </w:r>
          </w:p>
        </w:tc>
        <w:tc>
          <w:tcPr>
            <w:tcW w:w="1683" w:type="dxa"/>
            <w:vAlign w:val="center"/>
          </w:tcPr>
          <w:p w:rsidR="00F271E7" w:rsidRPr="00F35B7E" w:rsidRDefault="00F271E7" w:rsidP="00F271E7">
            <w:pPr>
              <w:spacing w:after="0" w:line="240" w:lineRule="auto"/>
              <w:jc w:val="center"/>
              <w:rPr>
                <w:rFonts w:ascii="Times New Roman" w:hAnsi="Times New Roman"/>
                <w:sz w:val="24"/>
                <w:szCs w:val="24"/>
              </w:rPr>
            </w:pPr>
          </w:p>
        </w:tc>
        <w:tc>
          <w:tcPr>
            <w:tcW w:w="1852" w:type="dxa"/>
            <w:vAlign w:val="center"/>
          </w:tcPr>
          <w:p w:rsidR="00F271E7" w:rsidRPr="00F35B7E" w:rsidRDefault="00F271E7" w:rsidP="00F271E7">
            <w:pPr>
              <w:spacing w:after="0" w:line="240" w:lineRule="auto"/>
              <w:jc w:val="right"/>
              <w:rPr>
                <w:rFonts w:ascii="Times New Roman" w:hAnsi="Times New Roman"/>
                <w:b/>
                <w:sz w:val="24"/>
                <w:szCs w:val="24"/>
              </w:rPr>
            </w:pPr>
            <w:r w:rsidRPr="00F35B7E">
              <w:rPr>
                <w:rFonts w:ascii="Times New Roman" w:hAnsi="Times New Roman"/>
                <w:b/>
                <w:sz w:val="24"/>
                <w:szCs w:val="24"/>
              </w:rPr>
              <w:t>113.100 SDR</w:t>
            </w:r>
          </w:p>
        </w:tc>
      </w:tr>
      <w:tr w:rsidR="00F35B7E" w:rsidRPr="00F35B7E" w:rsidTr="00952FA7">
        <w:trPr>
          <w:trHeight w:val="397"/>
        </w:trPr>
        <w:tc>
          <w:tcPr>
            <w:tcW w:w="5527" w:type="dxa"/>
          </w:tcPr>
          <w:p w:rsidR="00F271E7" w:rsidRPr="00F35B7E" w:rsidRDefault="00F271E7" w:rsidP="00F271E7">
            <w:pPr>
              <w:spacing w:after="0" w:line="240" w:lineRule="auto"/>
              <w:jc w:val="both"/>
              <w:rPr>
                <w:rFonts w:ascii="Times New Roman" w:hAnsi="Times New Roman"/>
                <w:sz w:val="24"/>
                <w:szCs w:val="24"/>
              </w:rPr>
            </w:pPr>
            <w:r w:rsidRPr="00F35B7E">
              <w:rPr>
                <w:rFonts w:ascii="Times New Roman" w:hAnsi="Times New Roman"/>
                <w:sz w:val="24"/>
                <w:szCs w:val="18"/>
              </w:rPr>
              <w:t>Bagajla ilgili olarak asgari sigorta yükümlülüğü yolcu başına</w:t>
            </w:r>
          </w:p>
        </w:tc>
        <w:tc>
          <w:tcPr>
            <w:tcW w:w="1683" w:type="dxa"/>
            <w:vAlign w:val="center"/>
          </w:tcPr>
          <w:p w:rsidR="00F271E7" w:rsidRPr="00F35B7E" w:rsidRDefault="00F271E7" w:rsidP="00F271E7">
            <w:pPr>
              <w:spacing w:after="0" w:line="240" w:lineRule="auto"/>
              <w:jc w:val="center"/>
              <w:rPr>
                <w:rFonts w:ascii="Times New Roman" w:hAnsi="Times New Roman"/>
                <w:sz w:val="24"/>
                <w:szCs w:val="24"/>
              </w:rPr>
            </w:pPr>
          </w:p>
        </w:tc>
        <w:tc>
          <w:tcPr>
            <w:tcW w:w="1852" w:type="dxa"/>
            <w:vAlign w:val="center"/>
          </w:tcPr>
          <w:p w:rsidR="00F271E7" w:rsidRPr="00F35B7E" w:rsidRDefault="00F271E7" w:rsidP="00F271E7">
            <w:pPr>
              <w:spacing w:after="0" w:line="240" w:lineRule="auto"/>
              <w:jc w:val="right"/>
              <w:rPr>
                <w:rFonts w:ascii="Times New Roman" w:hAnsi="Times New Roman"/>
                <w:b/>
                <w:sz w:val="24"/>
                <w:szCs w:val="24"/>
              </w:rPr>
            </w:pPr>
            <w:r w:rsidRPr="00F35B7E">
              <w:rPr>
                <w:rFonts w:ascii="Times New Roman" w:hAnsi="Times New Roman"/>
                <w:b/>
                <w:sz w:val="24"/>
                <w:szCs w:val="24"/>
              </w:rPr>
              <w:t>1.131 SDR</w:t>
            </w:r>
          </w:p>
        </w:tc>
      </w:tr>
      <w:tr w:rsidR="00F35B7E" w:rsidRPr="00F35B7E" w:rsidTr="00952FA7">
        <w:trPr>
          <w:trHeight w:val="397"/>
        </w:trPr>
        <w:tc>
          <w:tcPr>
            <w:tcW w:w="5527" w:type="dxa"/>
          </w:tcPr>
          <w:p w:rsidR="008223A0" w:rsidRPr="00F35B7E" w:rsidRDefault="008223A0" w:rsidP="008223A0">
            <w:pPr>
              <w:spacing w:after="0" w:line="240" w:lineRule="auto"/>
              <w:rPr>
                <w:rFonts w:ascii="Times New Roman" w:hAnsi="Times New Roman"/>
                <w:sz w:val="24"/>
                <w:szCs w:val="18"/>
              </w:rPr>
            </w:pPr>
            <w:r w:rsidRPr="00F35B7E">
              <w:rPr>
                <w:rFonts w:ascii="Times New Roman" w:hAnsi="Times New Roman"/>
                <w:sz w:val="24"/>
                <w:szCs w:val="18"/>
              </w:rPr>
              <w:t xml:space="preserve">Yük ve postayla ilgili olarak asgari sigorta yükümlülüğü kilogram başına </w:t>
            </w:r>
          </w:p>
        </w:tc>
        <w:tc>
          <w:tcPr>
            <w:tcW w:w="1683" w:type="dxa"/>
            <w:vAlign w:val="center"/>
          </w:tcPr>
          <w:p w:rsidR="008223A0" w:rsidRPr="00F35B7E" w:rsidRDefault="008223A0" w:rsidP="008223A0">
            <w:pPr>
              <w:spacing w:after="0" w:line="240" w:lineRule="auto"/>
              <w:jc w:val="center"/>
              <w:rPr>
                <w:rFonts w:ascii="Times New Roman" w:hAnsi="Times New Roman"/>
                <w:sz w:val="24"/>
                <w:szCs w:val="24"/>
              </w:rPr>
            </w:pPr>
          </w:p>
        </w:tc>
        <w:tc>
          <w:tcPr>
            <w:tcW w:w="1852" w:type="dxa"/>
            <w:vAlign w:val="center"/>
          </w:tcPr>
          <w:p w:rsidR="008223A0" w:rsidRPr="00F35B7E" w:rsidRDefault="008223A0" w:rsidP="008223A0">
            <w:pPr>
              <w:spacing w:after="0" w:line="240" w:lineRule="auto"/>
              <w:jc w:val="right"/>
              <w:rPr>
                <w:rFonts w:ascii="Times New Roman" w:hAnsi="Times New Roman"/>
                <w:b/>
                <w:sz w:val="24"/>
                <w:szCs w:val="24"/>
              </w:rPr>
            </w:pPr>
            <w:r w:rsidRPr="00F35B7E">
              <w:rPr>
                <w:rFonts w:ascii="Times New Roman" w:hAnsi="Times New Roman"/>
                <w:b/>
                <w:sz w:val="24"/>
                <w:szCs w:val="24"/>
              </w:rPr>
              <w:t>19 SDR</w:t>
            </w:r>
          </w:p>
        </w:tc>
      </w:tr>
      <w:tr w:rsidR="00F271E7" w:rsidRPr="00F35B7E" w:rsidTr="00952FA7">
        <w:trPr>
          <w:trHeight w:val="397"/>
        </w:trPr>
        <w:tc>
          <w:tcPr>
            <w:tcW w:w="5527" w:type="dxa"/>
          </w:tcPr>
          <w:p w:rsidR="00F271E7" w:rsidRPr="00F35B7E" w:rsidRDefault="00F271E7" w:rsidP="00F271E7">
            <w:pPr>
              <w:spacing w:after="0" w:line="240" w:lineRule="auto"/>
              <w:jc w:val="both"/>
              <w:rPr>
                <w:rFonts w:ascii="Times New Roman" w:hAnsi="Times New Roman"/>
                <w:sz w:val="24"/>
                <w:szCs w:val="24"/>
              </w:rPr>
            </w:pPr>
            <w:r w:rsidRPr="00F35B7E">
              <w:rPr>
                <w:rFonts w:ascii="Times New Roman" w:hAnsi="Times New Roman"/>
                <w:sz w:val="24"/>
                <w:szCs w:val="24"/>
              </w:rPr>
              <w:t xml:space="preserve">Uçak Mürettebatı Ferdi Kaza Toplam Teminat Tutarı </w:t>
            </w:r>
          </w:p>
        </w:tc>
        <w:tc>
          <w:tcPr>
            <w:tcW w:w="1683" w:type="dxa"/>
            <w:vAlign w:val="center"/>
          </w:tcPr>
          <w:p w:rsidR="00F271E7" w:rsidRPr="00F35B7E" w:rsidRDefault="00F271E7" w:rsidP="00F271E7">
            <w:pPr>
              <w:spacing w:after="0" w:line="240" w:lineRule="auto"/>
              <w:jc w:val="center"/>
              <w:rPr>
                <w:rFonts w:ascii="Times New Roman" w:hAnsi="Times New Roman"/>
                <w:b/>
                <w:sz w:val="24"/>
                <w:szCs w:val="24"/>
              </w:rPr>
            </w:pPr>
            <w:r w:rsidRPr="00F35B7E">
              <w:rPr>
                <w:rFonts w:ascii="Times New Roman" w:hAnsi="Times New Roman"/>
                <w:b/>
                <w:sz w:val="24"/>
                <w:szCs w:val="24"/>
              </w:rPr>
              <w:t>112.500 TL</w:t>
            </w:r>
          </w:p>
        </w:tc>
        <w:tc>
          <w:tcPr>
            <w:tcW w:w="1852" w:type="dxa"/>
            <w:vAlign w:val="center"/>
          </w:tcPr>
          <w:p w:rsidR="00F271E7" w:rsidRPr="00F35B7E" w:rsidRDefault="00F271E7" w:rsidP="00F271E7">
            <w:pPr>
              <w:spacing w:after="0" w:line="240" w:lineRule="auto"/>
              <w:jc w:val="center"/>
              <w:rPr>
                <w:rFonts w:ascii="Times New Roman" w:hAnsi="Times New Roman"/>
                <w:b/>
                <w:sz w:val="24"/>
                <w:szCs w:val="24"/>
              </w:rPr>
            </w:pPr>
            <w:r w:rsidRPr="00F35B7E">
              <w:rPr>
                <w:rFonts w:ascii="Times New Roman" w:hAnsi="Times New Roman"/>
                <w:b/>
                <w:sz w:val="24"/>
                <w:szCs w:val="24"/>
              </w:rPr>
              <w:t>-</w:t>
            </w:r>
          </w:p>
        </w:tc>
      </w:tr>
    </w:tbl>
    <w:p w:rsidR="00F34C19" w:rsidRPr="00F35B7E" w:rsidRDefault="00F34C19" w:rsidP="004D4CC0">
      <w:pPr>
        <w:spacing w:after="0" w:line="240" w:lineRule="auto"/>
        <w:jc w:val="both"/>
        <w:rPr>
          <w:rFonts w:ascii="Times New Roman" w:hAnsi="Times New Roman"/>
          <w:sz w:val="24"/>
          <w:szCs w:val="24"/>
        </w:rPr>
      </w:pPr>
    </w:p>
    <w:p w:rsidR="00FF15B0" w:rsidRPr="00F35B7E" w:rsidRDefault="00FF15B0" w:rsidP="004D4CC0">
      <w:pPr>
        <w:spacing w:after="0" w:line="240" w:lineRule="auto"/>
        <w:jc w:val="both"/>
        <w:rPr>
          <w:rFonts w:ascii="Times New Roman" w:hAnsi="Times New Roman"/>
          <w:b/>
          <w:sz w:val="24"/>
          <w:szCs w:val="24"/>
        </w:rPr>
      </w:pPr>
    </w:p>
    <w:p w:rsidR="00590211" w:rsidRPr="00F35B7E" w:rsidRDefault="00DC07D0" w:rsidP="00590211">
      <w:pPr>
        <w:spacing w:after="0" w:line="240" w:lineRule="auto"/>
        <w:jc w:val="both"/>
        <w:rPr>
          <w:rFonts w:ascii="Times New Roman" w:hAnsi="Times New Roman"/>
          <w:b/>
          <w:sz w:val="24"/>
          <w:szCs w:val="24"/>
        </w:rPr>
      </w:pPr>
      <w:r w:rsidRPr="00F35B7E">
        <w:rPr>
          <w:rFonts w:ascii="Times New Roman" w:hAnsi="Times New Roman"/>
          <w:b/>
          <w:sz w:val="24"/>
          <w:szCs w:val="24"/>
        </w:rPr>
        <w:t>8</w:t>
      </w:r>
      <w:r w:rsidR="00590211" w:rsidRPr="00F35B7E">
        <w:rPr>
          <w:rFonts w:ascii="Times New Roman" w:hAnsi="Times New Roman"/>
          <w:b/>
          <w:sz w:val="24"/>
          <w:szCs w:val="24"/>
        </w:rPr>
        <w:t>.2. TEKNİK ÖZELLİKLER VE SİGORTA SÜRESİ PERİYODLARI</w:t>
      </w:r>
      <w:bookmarkStart w:id="0" w:name="_GoBack"/>
      <w:bookmarkEnd w:id="0"/>
    </w:p>
    <w:p w:rsidR="00F35B7E" w:rsidRPr="00F35B7E" w:rsidRDefault="00F35B7E" w:rsidP="00590211">
      <w:pPr>
        <w:spacing w:after="0" w:line="240" w:lineRule="auto"/>
        <w:jc w:val="both"/>
        <w:rPr>
          <w:rFonts w:ascii="Times New Roman" w:hAnsi="Times New Roman"/>
          <w:b/>
          <w:sz w:val="24"/>
          <w:szCs w:val="24"/>
        </w:rPr>
      </w:pPr>
    </w:p>
    <w:tbl>
      <w:tblPr>
        <w:tblStyle w:val="TabloKlavuzu"/>
        <w:tblW w:w="0" w:type="auto"/>
        <w:tblLook w:val="04A0" w:firstRow="1" w:lastRow="0" w:firstColumn="1" w:lastColumn="0" w:noHBand="0" w:noVBand="1"/>
      </w:tblPr>
      <w:tblGrid>
        <w:gridCol w:w="1404"/>
        <w:gridCol w:w="1580"/>
        <w:gridCol w:w="1311"/>
        <w:gridCol w:w="1292"/>
        <w:gridCol w:w="1638"/>
        <w:gridCol w:w="1837"/>
      </w:tblGrid>
      <w:tr w:rsidR="00F35B7E" w:rsidRPr="00F35B7E" w:rsidTr="00852D4B">
        <w:tc>
          <w:tcPr>
            <w:tcW w:w="1404" w:type="dxa"/>
          </w:tcPr>
          <w:p w:rsidR="00590211" w:rsidRPr="00F35B7E" w:rsidRDefault="00590211" w:rsidP="00852D4B">
            <w:pPr>
              <w:spacing w:after="0" w:line="240" w:lineRule="auto"/>
              <w:jc w:val="center"/>
              <w:rPr>
                <w:rFonts w:ascii="Times New Roman" w:hAnsi="Times New Roman"/>
                <w:b/>
                <w:sz w:val="24"/>
                <w:szCs w:val="24"/>
              </w:rPr>
            </w:pPr>
            <w:r w:rsidRPr="00F35B7E">
              <w:rPr>
                <w:rFonts w:ascii="Times New Roman" w:hAnsi="Times New Roman"/>
                <w:b/>
                <w:sz w:val="24"/>
                <w:szCs w:val="24"/>
              </w:rPr>
              <w:t>Tescil İşareti</w:t>
            </w:r>
          </w:p>
        </w:tc>
        <w:tc>
          <w:tcPr>
            <w:tcW w:w="1580" w:type="dxa"/>
          </w:tcPr>
          <w:p w:rsidR="00590211" w:rsidRPr="00F35B7E" w:rsidRDefault="00590211" w:rsidP="00852D4B">
            <w:pPr>
              <w:spacing w:after="0" w:line="240" w:lineRule="auto"/>
              <w:jc w:val="center"/>
              <w:rPr>
                <w:rFonts w:ascii="Times New Roman" w:hAnsi="Times New Roman"/>
                <w:b/>
                <w:sz w:val="24"/>
                <w:szCs w:val="24"/>
              </w:rPr>
            </w:pPr>
            <w:r w:rsidRPr="00F35B7E">
              <w:rPr>
                <w:rFonts w:ascii="Times New Roman" w:hAnsi="Times New Roman"/>
                <w:b/>
                <w:sz w:val="24"/>
                <w:szCs w:val="24"/>
              </w:rPr>
              <w:t>Marka / Model</w:t>
            </w:r>
          </w:p>
        </w:tc>
        <w:tc>
          <w:tcPr>
            <w:tcW w:w="1311" w:type="dxa"/>
          </w:tcPr>
          <w:p w:rsidR="00590211" w:rsidRPr="00F35B7E" w:rsidRDefault="00590211" w:rsidP="00852D4B">
            <w:pPr>
              <w:spacing w:after="0" w:line="240" w:lineRule="auto"/>
              <w:jc w:val="center"/>
              <w:rPr>
                <w:rFonts w:ascii="Times New Roman" w:hAnsi="Times New Roman"/>
                <w:b/>
                <w:sz w:val="24"/>
                <w:szCs w:val="24"/>
              </w:rPr>
            </w:pPr>
            <w:r w:rsidRPr="00F35B7E">
              <w:rPr>
                <w:rFonts w:ascii="Times New Roman" w:hAnsi="Times New Roman"/>
                <w:b/>
                <w:sz w:val="24"/>
                <w:szCs w:val="24"/>
              </w:rPr>
              <w:t>Koltuk Kapasitesi</w:t>
            </w:r>
          </w:p>
        </w:tc>
        <w:tc>
          <w:tcPr>
            <w:tcW w:w="1292" w:type="dxa"/>
          </w:tcPr>
          <w:p w:rsidR="00590211" w:rsidRPr="00F35B7E" w:rsidRDefault="00590211" w:rsidP="00852D4B">
            <w:pPr>
              <w:spacing w:after="0" w:line="240" w:lineRule="auto"/>
              <w:jc w:val="center"/>
              <w:rPr>
                <w:rFonts w:ascii="Times New Roman" w:hAnsi="Times New Roman"/>
                <w:b/>
                <w:sz w:val="24"/>
                <w:szCs w:val="24"/>
              </w:rPr>
            </w:pPr>
            <w:r w:rsidRPr="00F35B7E">
              <w:rPr>
                <w:rFonts w:ascii="Times New Roman" w:hAnsi="Times New Roman"/>
                <w:b/>
                <w:sz w:val="24"/>
                <w:szCs w:val="24"/>
              </w:rPr>
              <w:t>Azami kalkış ağırlığı</w:t>
            </w:r>
          </w:p>
        </w:tc>
        <w:tc>
          <w:tcPr>
            <w:tcW w:w="1638" w:type="dxa"/>
          </w:tcPr>
          <w:p w:rsidR="00590211" w:rsidRPr="00F35B7E" w:rsidRDefault="00590211" w:rsidP="00852D4B">
            <w:pPr>
              <w:spacing w:after="0" w:line="240" w:lineRule="auto"/>
              <w:jc w:val="center"/>
              <w:rPr>
                <w:rFonts w:ascii="Times New Roman" w:hAnsi="Times New Roman"/>
                <w:b/>
                <w:sz w:val="24"/>
                <w:szCs w:val="24"/>
              </w:rPr>
            </w:pPr>
            <w:r w:rsidRPr="00F35B7E">
              <w:rPr>
                <w:rFonts w:ascii="Times New Roman" w:hAnsi="Times New Roman"/>
                <w:b/>
                <w:sz w:val="24"/>
                <w:szCs w:val="24"/>
              </w:rPr>
              <w:t>Kullanım Amacı</w:t>
            </w:r>
          </w:p>
        </w:tc>
        <w:tc>
          <w:tcPr>
            <w:tcW w:w="1837" w:type="dxa"/>
          </w:tcPr>
          <w:p w:rsidR="00590211" w:rsidRPr="00F35B7E" w:rsidRDefault="00590211" w:rsidP="00852D4B">
            <w:pPr>
              <w:spacing w:after="0" w:line="240" w:lineRule="auto"/>
              <w:jc w:val="center"/>
              <w:rPr>
                <w:rFonts w:ascii="Times New Roman" w:hAnsi="Times New Roman"/>
                <w:b/>
                <w:sz w:val="24"/>
                <w:szCs w:val="24"/>
              </w:rPr>
            </w:pPr>
            <w:r w:rsidRPr="00F35B7E">
              <w:rPr>
                <w:rFonts w:ascii="Times New Roman" w:hAnsi="Times New Roman"/>
                <w:b/>
                <w:sz w:val="24"/>
                <w:szCs w:val="24"/>
              </w:rPr>
              <w:t xml:space="preserve">Sigortalı görülecek tarih </w:t>
            </w:r>
            <w:proofErr w:type="spellStart"/>
            <w:r w:rsidRPr="00F35B7E">
              <w:rPr>
                <w:rFonts w:ascii="Times New Roman" w:hAnsi="Times New Roman"/>
                <w:b/>
                <w:sz w:val="24"/>
                <w:szCs w:val="24"/>
              </w:rPr>
              <w:t>periodları</w:t>
            </w:r>
            <w:proofErr w:type="spellEnd"/>
          </w:p>
        </w:tc>
      </w:tr>
      <w:tr w:rsidR="00F35B7E" w:rsidRPr="00F35B7E" w:rsidTr="00852D4B">
        <w:tc>
          <w:tcPr>
            <w:tcW w:w="1404" w:type="dxa"/>
          </w:tcPr>
          <w:p w:rsidR="00590211" w:rsidRPr="00F35B7E" w:rsidRDefault="00590211" w:rsidP="00852D4B">
            <w:pPr>
              <w:spacing w:after="0" w:line="240" w:lineRule="auto"/>
              <w:jc w:val="center"/>
              <w:rPr>
                <w:rFonts w:ascii="Times New Roman" w:hAnsi="Times New Roman"/>
                <w:b/>
                <w:sz w:val="24"/>
                <w:szCs w:val="24"/>
              </w:rPr>
            </w:pPr>
            <w:r w:rsidRPr="00F35B7E">
              <w:rPr>
                <w:rFonts w:ascii="Times New Roman" w:hAnsi="Times New Roman"/>
                <w:b/>
                <w:sz w:val="24"/>
                <w:szCs w:val="24"/>
              </w:rPr>
              <w:t>TC-OMY</w:t>
            </w:r>
          </w:p>
        </w:tc>
        <w:tc>
          <w:tcPr>
            <w:tcW w:w="1580" w:type="dxa"/>
          </w:tcPr>
          <w:p w:rsidR="00590211" w:rsidRPr="00F35B7E" w:rsidRDefault="00590211" w:rsidP="00852D4B">
            <w:pPr>
              <w:spacing w:after="0" w:line="240" w:lineRule="auto"/>
              <w:jc w:val="center"/>
              <w:rPr>
                <w:rFonts w:ascii="Times New Roman" w:hAnsi="Times New Roman"/>
                <w:b/>
                <w:sz w:val="24"/>
                <w:szCs w:val="24"/>
              </w:rPr>
            </w:pPr>
            <w:proofErr w:type="spellStart"/>
            <w:r w:rsidRPr="00F35B7E">
              <w:rPr>
                <w:rFonts w:ascii="Times New Roman" w:hAnsi="Times New Roman"/>
                <w:b/>
                <w:sz w:val="24"/>
                <w:szCs w:val="24"/>
              </w:rPr>
              <w:t>Cessna</w:t>
            </w:r>
            <w:proofErr w:type="spellEnd"/>
            <w:r w:rsidRPr="00F35B7E">
              <w:rPr>
                <w:rFonts w:ascii="Times New Roman" w:hAnsi="Times New Roman"/>
                <w:b/>
                <w:sz w:val="24"/>
                <w:szCs w:val="24"/>
              </w:rPr>
              <w:t xml:space="preserve"> 172R</w:t>
            </w:r>
          </w:p>
        </w:tc>
        <w:tc>
          <w:tcPr>
            <w:tcW w:w="1311" w:type="dxa"/>
          </w:tcPr>
          <w:p w:rsidR="00590211" w:rsidRPr="00F35B7E" w:rsidRDefault="00590211" w:rsidP="00852D4B">
            <w:pPr>
              <w:spacing w:after="0" w:line="240" w:lineRule="auto"/>
              <w:jc w:val="center"/>
              <w:rPr>
                <w:rFonts w:ascii="Times New Roman" w:hAnsi="Times New Roman"/>
                <w:b/>
                <w:sz w:val="24"/>
                <w:szCs w:val="24"/>
              </w:rPr>
            </w:pPr>
            <w:r w:rsidRPr="00F35B7E">
              <w:rPr>
                <w:rFonts w:ascii="Times New Roman" w:hAnsi="Times New Roman"/>
                <w:b/>
                <w:sz w:val="24"/>
                <w:szCs w:val="24"/>
              </w:rPr>
              <w:t>1-3</w:t>
            </w:r>
          </w:p>
        </w:tc>
        <w:tc>
          <w:tcPr>
            <w:tcW w:w="1292" w:type="dxa"/>
          </w:tcPr>
          <w:p w:rsidR="00590211" w:rsidRPr="00F35B7E" w:rsidRDefault="00590211" w:rsidP="00852D4B">
            <w:pPr>
              <w:spacing w:after="0" w:line="240" w:lineRule="auto"/>
              <w:jc w:val="center"/>
              <w:rPr>
                <w:rFonts w:ascii="Times New Roman" w:hAnsi="Times New Roman"/>
                <w:b/>
                <w:sz w:val="24"/>
                <w:szCs w:val="24"/>
              </w:rPr>
            </w:pPr>
            <w:r w:rsidRPr="00F35B7E">
              <w:rPr>
                <w:rFonts w:ascii="Times New Roman" w:hAnsi="Times New Roman"/>
                <w:b/>
                <w:sz w:val="24"/>
                <w:szCs w:val="24"/>
              </w:rPr>
              <w:t>1.110 kg</w:t>
            </w:r>
          </w:p>
        </w:tc>
        <w:tc>
          <w:tcPr>
            <w:tcW w:w="1638" w:type="dxa"/>
          </w:tcPr>
          <w:p w:rsidR="00590211" w:rsidRPr="00F35B7E" w:rsidRDefault="00590211" w:rsidP="00852D4B">
            <w:pPr>
              <w:spacing w:after="0" w:line="240" w:lineRule="auto"/>
              <w:jc w:val="center"/>
              <w:rPr>
                <w:rFonts w:ascii="Times New Roman" w:hAnsi="Times New Roman"/>
                <w:b/>
                <w:sz w:val="24"/>
                <w:szCs w:val="24"/>
              </w:rPr>
            </w:pPr>
            <w:r w:rsidRPr="00F35B7E">
              <w:rPr>
                <w:rFonts w:ascii="Times New Roman" w:hAnsi="Times New Roman"/>
                <w:b/>
                <w:sz w:val="24"/>
                <w:szCs w:val="24"/>
              </w:rPr>
              <w:t>Eğitim</w:t>
            </w:r>
          </w:p>
        </w:tc>
        <w:tc>
          <w:tcPr>
            <w:tcW w:w="1837" w:type="dxa"/>
          </w:tcPr>
          <w:p w:rsidR="00590211" w:rsidRPr="00F35B7E" w:rsidRDefault="00590211" w:rsidP="00852D4B">
            <w:pPr>
              <w:spacing w:after="0" w:line="240" w:lineRule="auto"/>
              <w:jc w:val="center"/>
              <w:rPr>
                <w:rFonts w:ascii="Times New Roman" w:hAnsi="Times New Roman"/>
                <w:b/>
                <w:sz w:val="24"/>
                <w:szCs w:val="24"/>
              </w:rPr>
            </w:pPr>
            <w:r w:rsidRPr="00F35B7E">
              <w:rPr>
                <w:rFonts w:ascii="Times New Roman" w:hAnsi="Times New Roman"/>
                <w:b/>
                <w:sz w:val="24"/>
                <w:szCs w:val="24"/>
              </w:rPr>
              <w:t>03.06.2018 &amp; 03.06.2019</w:t>
            </w:r>
          </w:p>
        </w:tc>
      </w:tr>
      <w:tr w:rsidR="00F35B7E" w:rsidRPr="00F35B7E" w:rsidTr="00852D4B">
        <w:tc>
          <w:tcPr>
            <w:tcW w:w="1404" w:type="dxa"/>
          </w:tcPr>
          <w:p w:rsidR="00590211" w:rsidRPr="00F35B7E" w:rsidRDefault="00590211" w:rsidP="00852D4B">
            <w:pPr>
              <w:spacing w:after="0" w:line="240" w:lineRule="auto"/>
              <w:jc w:val="center"/>
              <w:rPr>
                <w:rFonts w:ascii="Times New Roman" w:hAnsi="Times New Roman"/>
                <w:b/>
                <w:sz w:val="24"/>
                <w:szCs w:val="24"/>
              </w:rPr>
            </w:pPr>
            <w:r w:rsidRPr="00F35B7E">
              <w:rPr>
                <w:rFonts w:ascii="Times New Roman" w:hAnsi="Times New Roman"/>
                <w:b/>
                <w:sz w:val="24"/>
                <w:szCs w:val="24"/>
              </w:rPr>
              <w:t>TC-OMZ</w:t>
            </w:r>
          </w:p>
        </w:tc>
        <w:tc>
          <w:tcPr>
            <w:tcW w:w="1580" w:type="dxa"/>
          </w:tcPr>
          <w:p w:rsidR="00590211" w:rsidRPr="00F35B7E" w:rsidRDefault="00590211" w:rsidP="00852D4B">
            <w:pPr>
              <w:spacing w:after="0" w:line="240" w:lineRule="auto"/>
              <w:jc w:val="center"/>
              <w:rPr>
                <w:rFonts w:ascii="Times New Roman" w:hAnsi="Times New Roman"/>
                <w:b/>
                <w:sz w:val="24"/>
                <w:szCs w:val="24"/>
              </w:rPr>
            </w:pPr>
            <w:proofErr w:type="spellStart"/>
            <w:r w:rsidRPr="00F35B7E">
              <w:rPr>
                <w:rFonts w:ascii="Times New Roman" w:hAnsi="Times New Roman"/>
                <w:b/>
                <w:sz w:val="24"/>
                <w:szCs w:val="24"/>
              </w:rPr>
              <w:t>Cessna</w:t>
            </w:r>
            <w:proofErr w:type="spellEnd"/>
            <w:r w:rsidRPr="00F35B7E">
              <w:rPr>
                <w:rFonts w:ascii="Times New Roman" w:hAnsi="Times New Roman"/>
                <w:b/>
                <w:sz w:val="24"/>
                <w:szCs w:val="24"/>
              </w:rPr>
              <w:t xml:space="preserve"> 172S</w:t>
            </w:r>
          </w:p>
        </w:tc>
        <w:tc>
          <w:tcPr>
            <w:tcW w:w="1311" w:type="dxa"/>
          </w:tcPr>
          <w:p w:rsidR="00590211" w:rsidRPr="00F35B7E" w:rsidRDefault="00590211" w:rsidP="00852D4B">
            <w:pPr>
              <w:spacing w:after="0" w:line="240" w:lineRule="auto"/>
              <w:jc w:val="center"/>
              <w:rPr>
                <w:rFonts w:ascii="Times New Roman" w:hAnsi="Times New Roman"/>
                <w:b/>
                <w:sz w:val="24"/>
                <w:szCs w:val="24"/>
              </w:rPr>
            </w:pPr>
            <w:r w:rsidRPr="00F35B7E">
              <w:rPr>
                <w:rFonts w:ascii="Times New Roman" w:hAnsi="Times New Roman"/>
                <w:b/>
                <w:sz w:val="24"/>
                <w:szCs w:val="24"/>
              </w:rPr>
              <w:t>1-3</w:t>
            </w:r>
          </w:p>
        </w:tc>
        <w:tc>
          <w:tcPr>
            <w:tcW w:w="1292" w:type="dxa"/>
          </w:tcPr>
          <w:p w:rsidR="00590211" w:rsidRPr="00F35B7E" w:rsidRDefault="00590211" w:rsidP="00852D4B">
            <w:pPr>
              <w:spacing w:after="0" w:line="240" w:lineRule="auto"/>
              <w:jc w:val="center"/>
              <w:rPr>
                <w:rFonts w:ascii="Times New Roman" w:hAnsi="Times New Roman"/>
                <w:b/>
                <w:sz w:val="24"/>
                <w:szCs w:val="24"/>
              </w:rPr>
            </w:pPr>
            <w:r w:rsidRPr="00F35B7E">
              <w:rPr>
                <w:rFonts w:ascii="Times New Roman" w:hAnsi="Times New Roman"/>
                <w:b/>
                <w:sz w:val="24"/>
                <w:szCs w:val="24"/>
              </w:rPr>
              <w:t>1.157 kg</w:t>
            </w:r>
          </w:p>
        </w:tc>
        <w:tc>
          <w:tcPr>
            <w:tcW w:w="1638" w:type="dxa"/>
          </w:tcPr>
          <w:p w:rsidR="00590211" w:rsidRPr="00F35B7E" w:rsidRDefault="00590211" w:rsidP="00852D4B">
            <w:pPr>
              <w:spacing w:after="0" w:line="240" w:lineRule="auto"/>
              <w:jc w:val="center"/>
              <w:rPr>
                <w:rFonts w:ascii="Times New Roman" w:hAnsi="Times New Roman"/>
                <w:b/>
                <w:sz w:val="24"/>
                <w:szCs w:val="24"/>
              </w:rPr>
            </w:pPr>
            <w:r w:rsidRPr="00F35B7E">
              <w:rPr>
                <w:rFonts w:ascii="Times New Roman" w:hAnsi="Times New Roman"/>
                <w:b/>
                <w:sz w:val="24"/>
                <w:szCs w:val="24"/>
              </w:rPr>
              <w:t>Eğitim</w:t>
            </w:r>
          </w:p>
        </w:tc>
        <w:tc>
          <w:tcPr>
            <w:tcW w:w="1837" w:type="dxa"/>
          </w:tcPr>
          <w:p w:rsidR="00590211" w:rsidRPr="00F35B7E" w:rsidRDefault="00590211" w:rsidP="00852D4B">
            <w:pPr>
              <w:spacing w:after="0" w:line="240" w:lineRule="auto"/>
              <w:jc w:val="center"/>
              <w:rPr>
                <w:rFonts w:ascii="Times New Roman" w:hAnsi="Times New Roman"/>
                <w:b/>
                <w:sz w:val="24"/>
                <w:szCs w:val="24"/>
              </w:rPr>
            </w:pPr>
            <w:r w:rsidRPr="00F35B7E">
              <w:rPr>
                <w:rFonts w:ascii="Times New Roman" w:hAnsi="Times New Roman"/>
                <w:b/>
                <w:sz w:val="24"/>
                <w:szCs w:val="24"/>
              </w:rPr>
              <w:t>17.05.2018&amp; 17.05.2019</w:t>
            </w:r>
          </w:p>
        </w:tc>
      </w:tr>
    </w:tbl>
    <w:p w:rsidR="00F271E7" w:rsidRPr="00F35B7E" w:rsidRDefault="00F271E7" w:rsidP="004D4CC0">
      <w:pPr>
        <w:spacing w:after="0" w:line="240" w:lineRule="auto"/>
        <w:jc w:val="both"/>
        <w:rPr>
          <w:rFonts w:ascii="Times New Roman" w:hAnsi="Times New Roman"/>
          <w:b/>
          <w:sz w:val="24"/>
          <w:szCs w:val="24"/>
        </w:rPr>
      </w:pPr>
    </w:p>
    <w:p w:rsidR="003118F0" w:rsidRPr="00F35B7E" w:rsidRDefault="00DC07D0" w:rsidP="004D4CC0">
      <w:pPr>
        <w:spacing w:after="0" w:line="240" w:lineRule="auto"/>
        <w:jc w:val="both"/>
        <w:rPr>
          <w:rFonts w:ascii="Times New Roman" w:hAnsi="Times New Roman"/>
          <w:b/>
          <w:sz w:val="24"/>
          <w:szCs w:val="24"/>
        </w:rPr>
      </w:pPr>
      <w:r w:rsidRPr="00F35B7E">
        <w:rPr>
          <w:rFonts w:ascii="Times New Roman" w:hAnsi="Times New Roman"/>
          <w:b/>
          <w:sz w:val="24"/>
          <w:szCs w:val="24"/>
        </w:rPr>
        <w:t>9</w:t>
      </w:r>
      <w:r w:rsidR="004D4CC0" w:rsidRPr="00F35B7E">
        <w:rPr>
          <w:rFonts w:ascii="Times New Roman" w:hAnsi="Times New Roman"/>
          <w:b/>
          <w:sz w:val="24"/>
          <w:szCs w:val="24"/>
        </w:rPr>
        <w:t>-</w:t>
      </w:r>
      <w:r w:rsidR="003118F0" w:rsidRPr="00F35B7E">
        <w:rPr>
          <w:rFonts w:ascii="Times New Roman" w:hAnsi="Times New Roman"/>
          <w:b/>
          <w:sz w:val="24"/>
          <w:szCs w:val="24"/>
        </w:rPr>
        <w:t xml:space="preserve"> ÖZEL HÜKÜMLER</w:t>
      </w:r>
    </w:p>
    <w:p w:rsidR="003118F0" w:rsidRPr="00F35B7E" w:rsidRDefault="00DC07D0" w:rsidP="004D4CC0">
      <w:pPr>
        <w:spacing w:after="0" w:line="240" w:lineRule="auto"/>
        <w:jc w:val="both"/>
        <w:rPr>
          <w:rFonts w:ascii="Times New Roman" w:hAnsi="Times New Roman"/>
          <w:sz w:val="24"/>
          <w:szCs w:val="24"/>
        </w:rPr>
      </w:pPr>
      <w:r w:rsidRPr="00F35B7E">
        <w:rPr>
          <w:rFonts w:ascii="Times New Roman" w:hAnsi="Times New Roman"/>
          <w:b/>
          <w:sz w:val="24"/>
          <w:szCs w:val="24"/>
        </w:rPr>
        <w:t>9</w:t>
      </w:r>
      <w:r w:rsidR="003118F0" w:rsidRPr="00F35B7E">
        <w:rPr>
          <w:rFonts w:ascii="Times New Roman" w:hAnsi="Times New Roman"/>
          <w:b/>
          <w:sz w:val="24"/>
          <w:szCs w:val="24"/>
        </w:rPr>
        <w:t>.1.</w:t>
      </w:r>
      <w:r w:rsidR="003118F0" w:rsidRPr="00F35B7E">
        <w:rPr>
          <w:rFonts w:ascii="Times New Roman" w:hAnsi="Times New Roman"/>
          <w:sz w:val="24"/>
          <w:szCs w:val="24"/>
        </w:rPr>
        <w:t xml:space="preserve"> Kontrol uçuşu yapacak uçak, resmi açılışı yapılmamış (Ruhsatı onaylanmamış) yeni hizmete verilecek meydanlara ve zorunlu iniş yapabileceği sahalara görev gereği acil iniş yapabilirler. Bu durumlarda oluşacak hasarlar da sigorta kapsamına alınacaktır.</w:t>
      </w:r>
    </w:p>
    <w:p w:rsidR="003118F0" w:rsidRPr="00F35B7E" w:rsidRDefault="00DC07D0" w:rsidP="004D4CC0">
      <w:pPr>
        <w:spacing w:after="0" w:line="240" w:lineRule="auto"/>
        <w:jc w:val="both"/>
        <w:rPr>
          <w:rFonts w:ascii="Times New Roman" w:hAnsi="Times New Roman"/>
          <w:sz w:val="24"/>
          <w:szCs w:val="24"/>
        </w:rPr>
      </w:pPr>
      <w:r w:rsidRPr="00F35B7E">
        <w:rPr>
          <w:rFonts w:ascii="Times New Roman" w:hAnsi="Times New Roman"/>
          <w:b/>
          <w:sz w:val="24"/>
          <w:szCs w:val="24"/>
        </w:rPr>
        <w:t>9</w:t>
      </w:r>
      <w:r w:rsidR="003118F0" w:rsidRPr="00F35B7E">
        <w:rPr>
          <w:rFonts w:ascii="Times New Roman" w:hAnsi="Times New Roman"/>
          <w:b/>
          <w:sz w:val="24"/>
          <w:szCs w:val="24"/>
        </w:rPr>
        <w:t>.2.</w:t>
      </w:r>
      <w:r w:rsidR="003118F0" w:rsidRPr="00F35B7E">
        <w:rPr>
          <w:rFonts w:ascii="Times New Roman" w:hAnsi="Times New Roman"/>
          <w:sz w:val="24"/>
          <w:szCs w:val="24"/>
        </w:rPr>
        <w:t xml:space="preserve"> Hasarın onarımı, Türkiye’de mümkün olmadığı takdirde, sigortacıya tarafından yurt dışında onarım yoluna gidilecek olup, onarımı ilgilendiren (hasarlı uçağın gümrük, navlun, harç pulu, personel giderleri, uçağın onarım mahalline gönderilmesiyle ilgili harcamalar) tüm masraflar sigortacı tarafından onarım bedeli ile birlikte ödenecektir.</w:t>
      </w:r>
    </w:p>
    <w:p w:rsidR="003118F0" w:rsidRPr="00F35B7E" w:rsidRDefault="00DC07D0" w:rsidP="004D4CC0">
      <w:pPr>
        <w:spacing w:after="0" w:line="240" w:lineRule="auto"/>
        <w:jc w:val="both"/>
        <w:rPr>
          <w:rFonts w:ascii="Times New Roman" w:hAnsi="Times New Roman"/>
          <w:sz w:val="24"/>
          <w:szCs w:val="24"/>
        </w:rPr>
      </w:pPr>
      <w:r w:rsidRPr="00F35B7E">
        <w:rPr>
          <w:rFonts w:ascii="Times New Roman" w:hAnsi="Times New Roman"/>
          <w:b/>
          <w:sz w:val="24"/>
          <w:szCs w:val="24"/>
        </w:rPr>
        <w:t>9</w:t>
      </w:r>
      <w:r w:rsidR="003118F0" w:rsidRPr="00F35B7E">
        <w:rPr>
          <w:rFonts w:ascii="Times New Roman" w:hAnsi="Times New Roman"/>
          <w:b/>
          <w:sz w:val="24"/>
          <w:szCs w:val="24"/>
        </w:rPr>
        <w:t>.3.</w:t>
      </w:r>
      <w:r w:rsidR="003118F0" w:rsidRPr="00F35B7E">
        <w:rPr>
          <w:rFonts w:ascii="Times New Roman" w:hAnsi="Times New Roman"/>
          <w:sz w:val="24"/>
          <w:szCs w:val="24"/>
        </w:rPr>
        <w:t xml:space="preserve"> Ekspertiz istenmesini müteakip, 24 saat içinde </w:t>
      </w:r>
      <w:proofErr w:type="gramStart"/>
      <w:r w:rsidR="003118F0" w:rsidRPr="00F35B7E">
        <w:rPr>
          <w:rFonts w:ascii="Times New Roman" w:hAnsi="Times New Roman"/>
          <w:sz w:val="24"/>
          <w:szCs w:val="24"/>
        </w:rPr>
        <w:t>ekspertiz</w:t>
      </w:r>
      <w:proofErr w:type="gramEnd"/>
      <w:r w:rsidR="003118F0" w:rsidRPr="00F35B7E">
        <w:rPr>
          <w:rFonts w:ascii="Times New Roman" w:hAnsi="Times New Roman"/>
          <w:sz w:val="24"/>
          <w:szCs w:val="24"/>
        </w:rPr>
        <w:t xml:space="preserve"> işlemi yapılacaktır.</w:t>
      </w:r>
    </w:p>
    <w:p w:rsidR="003118F0" w:rsidRPr="00F35B7E" w:rsidRDefault="00DC07D0" w:rsidP="004D4CC0">
      <w:pPr>
        <w:spacing w:after="0" w:line="240" w:lineRule="auto"/>
        <w:jc w:val="both"/>
        <w:rPr>
          <w:rFonts w:ascii="Times New Roman" w:hAnsi="Times New Roman"/>
          <w:sz w:val="24"/>
          <w:szCs w:val="24"/>
        </w:rPr>
      </w:pPr>
      <w:r w:rsidRPr="00F35B7E">
        <w:rPr>
          <w:rFonts w:ascii="Times New Roman" w:hAnsi="Times New Roman"/>
          <w:b/>
          <w:sz w:val="24"/>
          <w:szCs w:val="24"/>
        </w:rPr>
        <w:t>9</w:t>
      </w:r>
      <w:r w:rsidR="003118F0" w:rsidRPr="00F35B7E">
        <w:rPr>
          <w:rFonts w:ascii="Times New Roman" w:hAnsi="Times New Roman"/>
          <w:b/>
          <w:sz w:val="24"/>
          <w:szCs w:val="24"/>
        </w:rPr>
        <w:t>.4.</w:t>
      </w:r>
      <w:r w:rsidR="003118F0" w:rsidRPr="00F35B7E">
        <w:rPr>
          <w:rFonts w:ascii="Times New Roman" w:hAnsi="Times New Roman"/>
          <w:sz w:val="24"/>
          <w:szCs w:val="24"/>
        </w:rPr>
        <w:t>Hasar ödemelerinde eskime ve aşınma payı adı altında herhangi bir kesinti yapılmayacaktır.</w:t>
      </w:r>
    </w:p>
    <w:p w:rsidR="003118F0" w:rsidRPr="00F35B7E" w:rsidRDefault="00DC07D0" w:rsidP="004D4CC0">
      <w:pPr>
        <w:spacing w:after="0" w:line="240" w:lineRule="auto"/>
        <w:jc w:val="both"/>
        <w:rPr>
          <w:rFonts w:ascii="Times New Roman" w:hAnsi="Times New Roman"/>
          <w:sz w:val="24"/>
          <w:szCs w:val="24"/>
        </w:rPr>
      </w:pPr>
      <w:proofErr w:type="gramStart"/>
      <w:r w:rsidRPr="00F35B7E">
        <w:rPr>
          <w:rFonts w:ascii="Times New Roman" w:hAnsi="Times New Roman"/>
          <w:b/>
          <w:sz w:val="24"/>
          <w:szCs w:val="24"/>
        </w:rPr>
        <w:lastRenderedPageBreak/>
        <w:t>9</w:t>
      </w:r>
      <w:r w:rsidR="003118F0" w:rsidRPr="00F35B7E">
        <w:rPr>
          <w:rFonts w:ascii="Times New Roman" w:hAnsi="Times New Roman"/>
          <w:b/>
          <w:sz w:val="24"/>
          <w:szCs w:val="24"/>
        </w:rPr>
        <w:t>.5.</w:t>
      </w:r>
      <w:r w:rsidR="003118F0" w:rsidRPr="00F35B7E">
        <w:rPr>
          <w:rFonts w:ascii="Times New Roman" w:hAnsi="Times New Roman"/>
          <w:sz w:val="24"/>
          <w:szCs w:val="24"/>
        </w:rPr>
        <w:t xml:space="preserve">Zarar ve hasarlarının tamir, değiştirme ve bakım masrafları ile kullanılan malzeme </w:t>
      </w:r>
      <w:proofErr w:type="spellStart"/>
      <w:r w:rsidR="003118F0" w:rsidRPr="00F35B7E">
        <w:rPr>
          <w:rFonts w:ascii="Times New Roman" w:hAnsi="Times New Roman"/>
          <w:sz w:val="24"/>
          <w:szCs w:val="24"/>
        </w:rPr>
        <w:t>vekomponent</w:t>
      </w:r>
      <w:proofErr w:type="spellEnd"/>
      <w:r w:rsidR="003118F0" w:rsidRPr="00F35B7E">
        <w:rPr>
          <w:rFonts w:ascii="Times New Roman" w:hAnsi="Times New Roman"/>
          <w:sz w:val="24"/>
          <w:szCs w:val="24"/>
        </w:rPr>
        <w:t xml:space="preserve"> parçaların sigortalıya (alıcı) maliyet fiyatları, direkt işçilik tutarı, endirekt masrafları karşılamak üzere direkt işçilik ile uçakların bulunduğu mahalle götürecek malzemenin (veya geçici onarım sonrası, kesin onarım mahalline sevkteki tüm masrafları)   </w:t>
      </w:r>
      <w:proofErr w:type="spellStart"/>
      <w:r w:rsidR="003118F0" w:rsidRPr="00F35B7E">
        <w:rPr>
          <w:rFonts w:ascii="Times New Roman" w:hAnsi="Times New Roman"/>
          <w:sz w:val="24"/>
          <w:szCs w:val="24"/>
        </w:rPr>
        <w:t>komponent</w:t>
      </w:r>
      <w:proofErr w:type="spellEnd"/>
      <w:r w:rsidR="003118F0" w:rsidRPr="00F35B7E">
        <w:rPr>
          <w:rFonts w:ascii="Times New Roman" w:hAnsi="Times New Roman"/>
          <w:sz w:val="24"/>
          <w:szCs w:val="24"/>
        </w:rPr>
        <w:t xml:space="preserve"> parçalar ve tamir müddetince yapılacak muhafaza masraflarının tamamı sigortacı tarafından ödenecektir.</w:t>
      </w:r>
      <w:proofErr w:type="gramEnd"/>
    </w:p>
    <w:p w:rsidR="003118F0" w:rsidRPr="00F35B7E" w:rsidRDefault="00DC07D0" w:rsidP="004D4CC0">
      <w:pPr>
        <w:spacing w:after="0" w:line="240" w:lineRule="auto"/>
        <w:jc w:val="both"/>
        <w:rPr>
          <w:rFonts w:ascii="Times New Roman" w:hAnsi="Times New Roman"/>
          <w:sz w:val="24"/>
          <w:szCs w:val="24"/>
        </w:rPr>
      </w:pPr>
      <w:r w:rsidRPr="00F35B7E">
        <w:rPr>
          <w:rFonts w:ascii="Times New Roman" w:hAnsi="Times New Roman"/>
          <w:b/>
          <w:sz w:val="24"/>
          <w:szCs w:val="24"/>
        </w:rPr>
        <w:t>9</w:t>
      </w:r>
      <w:r w:rsidR="003118F0" w:rsidRPr="00F35B7E">
        <w:rPr>
          <w:rFonts w:ascii="Times New Roman" w:hAnsi="Times New Roman"/>
          <w:b/>
          <w:sz w:val="24"/>
          <w:szCs w:val="24"/>
        </w:rPr>
        <w:t>.6.</w:t>
      </w:r>
      <w:r w:rsidR="003118F0" w:rsidRPr="00F35B7E">
        <w:rPr>
          <w:rFonts w:ascii="Times New Roman" w:hAnsi="Times New Roman"/>
          <w:sz w:val="24"/>
          <w:szCs w:val="24"/>
        </w:rPr>
        <w:t xml:space="preserve"> Uça</w:t>
      </w:r>
      <w:r w:rsidR="008323B7" w:rsidRPr="00F35B7E">
        <w:rPr>
          <w:rFonts w:ascii="Times New Roman" w:hAnsi="Times New Roman"/>
          <w:sz w:val="24"/>
          <w:szCs w:val="24"/>
        </w:rPr>
        <w:t>ğın</w:t>
      </w:r>
      <w:r w:rsidR="003118F0" w:rsidRPr="00F35B7E">
        <w:rPr>
          <w:rFonts w:ascii="Times New Roman" w:hAnsi="Times New Roman"/>
          <w:sz w:val="24"/>
          <w:szCs w:val="24"/>
        </w:rPr>
        <w:t xml:space="preserve"> herhangi bir sebeple mecburi iniş yapması halinde, hasar meydana gelmemiş olsa dahi uçakların mahfuz bir yere sevki, mürettebatın yol ücretleri ve diğer yaşamsal giderleri ile zorunlu masraflar sigortacı tarafından ödenecektir.</w:t>
      </w:r>
    </w:p>
    <w:p w:rsidR="003118F0" w:rsidRPr="00F35B7E" w:rsidRDefault="00DC07D0" w:rsidP="004D4CC0">
      <w:pPr>
        <w:spacing w:after="0" w:line="240" w:lineRule="auto"/>
        <w:jc w:val="both"/>
        <w:rPr>
          <w:rFonts w:ascii="Times New Roman" w:hAnsi="Times New Roman"/>
          <w:sz w:val="24"/>
          <w:szCs w:val="24"/>
        </w:rPr>
      </w:pPr>
      <w:r w:rsidRPr="00F35B7E">
        <w:rPr>
          <w:rFonts w:ascii="Times New Roman" w:hAnsi="Times New Roman"/>
          <w:b/>
          <w:sz w:val="24"/>
          <w:szCs w:val="24"/>
        </w:rPr>
        <w:t>9</w:t>
      </w:r>
      <w:r w:rsidR="003118F0" w:rsidRPr="00F35B7E">
        <w:rPr>
          <w:rFonts w:ascii="Times New Roman" w:hAnsi="Times New Roman"/>
          <w:b/>
          <w:sz w:val="24"/>
          <w:szCs w:val="24"/>
        </w:rPr>
        <w:t>.7.</w:t>
      </w:r>
      <w:r w:rsidR="003118F0" w:rsidRPr="00F35B7E">
        <w:rPr>
          <w:rFonts w:ascii="Times New Roman" w:hAnsi="Times New Roman"/>
          <w:sz w:val="24"/>
          <w:szCs w:val="24"/>
        </w:rPr>
        <w:t xml:space="preserve"> Uça</w:t>
      </w:r>
      <w:r w:rsidR="008323B7" w:rsidRPr="00F35B7E">
        <w:rPr>
          <w:rFonts w:ascii="Times New Roman" w:hAnsi="Times New Roman"/>
          <w:sz w:val="24"/>
          <w:szCs w:val="24"/>
        </w:rPr>
        <w:t>ğın</w:t>
      </w:r>
      <w:r w:rsidR="003118F0" w:rsidRPr="00F35B7E">
        <w:rPr>
          <w:rFonts w:ascii="Times New Roman" w:hAnsi="Times New Roman"/>
          <w:sz w:val="24"/>
          <w:szCs w:val="24"/>
        </w:rPr>
        <w:t xml:space="preserve"> herhangi bir kazaya uğraması sonucu pilot, hava aracı bakım teknisyeni, uçuş teknisyeni, eğitimdeki öğrenci pilot, lisansı yenilenecek pilotların tüm sağlık giderleri de sigorta kapsamında olacaktır.</w:t>
      </w:r>
    </w:p>
    <w:p w:rsidR="003118F0" w:rsidRPr="00F35B7E" w:rsidRDefault="00DC07D0" w:rsidP="004D4CC0">
      <w:pPr>
        <w:spacing w:after="0" w:line="240" w:lineRule="auto"/>
        <w:jc w:val="both"/>
        <w:rPr>
          <w:rFonts w:ascii="Times New Roman" w:hAnsi="Times New Roman"/>
          <w:sz w:val="24"/>
          <w:szCs w:val="24"/>
        </w:rPr>
      </w:pPr>
      <w:r w:rsidRPr="00F35B7E">
        <w:rPr>
          <w:rFonts w:ascii="Times New Roman" w:hAnsi="Times New Roman"/>
          <w:b/>
          <w:sz w:val="24"/>
          <w:szCs w:val="24"/>
        </w:rPr>
        <w:t>9</w:t>
      </w:r>
      <w:r w:rsidR="003118F0" w:rsidRPr="00F35B7E">
        <w:rPr>
          <w:rFonts w:ascii="Times New Roman" w:hAnsi="Times New Roman"/>
          <w:b/>
          <w:sz w:val="24"/>
          <w:szCs w:val="24"/>
        </w:rPr>
        <w:t>.8.</w:t>
      </w:r>
      <w:r w:rsidR="003118F0" w:rsidRPr="00F35B7E">
        <w:rPr>
          <w:rFonts w:ascii="Times New Roman" w:hAnsi="Times New Roman"/>
          <w:sz w:val="24"/>
          <w:szCs w:val="24"/>
        </w:rPr>
        <w:t xml:space="preserve"> Satış nedeniyle elden çıkarılan hava taşıtlarının iade primi gün esasına göre yapılacaktır.</w:t>
      </w:r>
    </w:p>
    <w:p w:rsidR="003118F0" w:rsidRPr="00F35B7E" w:rsidRDefault="00DC07D0" w:rsidP="004D4CC0">
      <w:pPr>
        <w:spacing w:after="0" w:line="240" w:lineRule="auto"/>
        <w:jc w:val="both"/>
        <w:rPr>
          <w:rFonts w:ascii="Times New Roman" w:hAnsi="Times New Roman"/>
          <w:sz w:val="24"/>
          <w:szCs w:val="24"/>
        </w:rPr>
      </w:pPr>
      <w:r w:rsidRPr="00F35B7E">
        <w:rPr>
          <w:rFonts w:ascii="Times New Roman" w:hAnsi="Times New Roman"/>
          <w:b/>
          <w:sz w:val="24"/>
          <w:szCs w:val="24"/>
        </w:rPr>
        <w:t>9</w:t>
      </w:r>
      <w:r w:rsidR="003118F0" w:rsidRPr="00F35B7E">
        <w:rPr>
          <w:rFonts w:ascii="Times New Roman" w:hAnsi="Times New Roman"/>
          <w:b/>
          <w:sz w:val="24"/>
          <w:szCs w:val="24"/>
        </w:rPr>
        <w:t>.9.</w:t>
      </w:r>
      <w:r w:rsidR="003118F0" w:rsidRPr="00F35B7E">
        <w:rPr>
          <w:rFonts w:ascii="Times New Roman" w:hAnsi="Times New Roman"/>
          <w:sz w:val="24"/>
          <w:szCs w:val="24"/>
        </w:rPr>
        <w:t xml:space="preserve"> Envantere eklenecek uçakların sigorta bedelleri, mevcut uçakların en yüksek bedelini geçmemek kaydı ile aynı fiyat ve şartlara ve gün esasına göre hesaplanmak üzere teminat kapsamına </w:t>
      </w:r>
      <w:proofErr w:type="gramStart"/>
      <w:r w:rsidR="003118F0" w:rsidRPr="00F35B7E">
        <w:rPr>
          <w:rFonts w:ascii="Times New Roman" w:hAnsi="Times New Roman"/>
          <w:sz w:val="24"/>
          <w:szCs w:val="24"/>
        </w:rPr>
        <w:t>dahil</w:t>
      </w:r>
      <w:proofErr w:type="gramEnd"/>
      <w:r w:rsidR="003118F0" w:rsidRPr="00F35B7E">
        <w:rPr>
          <w:rFonts w:ascii="Times New Roman" w:hAnsi="Times New Roman"/>
          <w:sz w:val="24"/>
          <w:szCs w:val="24"/>
        </w:rPr>
        <w:t xml:space="preserve"> edilecektir.</w:t>
      </w:r>
    </w:p>
    <w:p w:rsidR="003118F0" w:rsidRPr="00F35B7E" w:rsidRDefault="00DC07D0" w:rsidP="004D4CC0">
      <w:pPr>
        <w:spacing w:after="0" w:line="240" w:lineRule="auto"/>
        <w:jc w:val="both"/>
        <w:rPr>
          <w:rFonts w:ascii="Times New Roman" w:hAnsi="Times New Roman"/>
          <w:sz w:val="24"/>
          <w:szCs w:val="24"/>
        </w:rPr>
      </w:pPr>
      <w:r w:rsidRPr="00F35B7E">
        <w:rPr>
          <w:rFonts w:ascii="Times New Roman" w:hAnsi="Times New Roman"/>
          <w:b/>
          <w:sz w:val="24"/>
          <w:szCs w:val="24"/>
        </w:rPr>
        <w:t>9</w:t>
      </w:r>
      <w:r w:rsidR="003118F0" w:rsidRPr="00F35B7E">
        <w:rPr>
          <w:rFonts w:ascii="Times New Roman" w:hAnsi="Times New Roman"/>
          <w:b/>
          <w:sz w:val="24"/>
          <w:szCs w:val="24"/>
        </w:rPr>
        <w:t>.10.</w:t>
      </w:r>
      <w:r w:rsidR="003118F0" w:rsidRPr="00F35B7E">
        <w:rPr>
          <w:rFonts w:ascii="Times New Roman" w:hAnsi="Times New Roman"/>
          <w:sz w:val="24"/>
          <w:szCs w:val="24"/>
        </w:rPr>
        <w:t xml:space="preserve"> Teminatları SDR cinsinden istenen sigortaların primleri de Türk Lirası olarak ödenecektir.</w:t>
      </w:r>
    </w:p>
    <w:p w:rsidR="003118F0" w:rsidRPr="00F35B7E" w:rsidRDefault="00DC07D0" w:rsidP="004D4CC0">
      <w:pPr>
        <w:spacing w:after="0" w:line="240" w:lineRule="auto"/>
        <w:jc w:val="both"/>
        <w:rPr>
          <w:rFonts w:ascii="Times New Roman" w:hAnsi="Times New Roman"/>
          <w:sz w:val="24"/>
          <w:szCs w:val="24"/>
        </w:rPr>
      </w:pPr>
      <w:r w:rsidRPr="00F35B7E">
        <w:rPr>
          <w:rFonts w:ascii="Times New Roman" w:hAnsi="Times New Roman"/>
          <w:b/>
          <w:sz w:val="24"/>
          <w:szCs w:val="24"/>
        </w:rPr>
        <w:t>9</w:t>
      </w:r>
      <w:r w:rsidR="003118F0" w:rsidRPr="00F35B7E">
        <w:rPr>
          <w:rFonts w:ascii="Times New Roman" w:hAnsi="Times New Roman"/>
          <w:b/>
          <w:sz w:val="24"/>
          <w:szCs w:val="24"/>
        </w:rPr>
        <w:t>.11.</w:t>
      </w:r>
      <w:r w:rsidR="003118F0" w:rsidRPr="00F35B7E">
        <w:rPr>
          <w:rFonts w:ascii="Times New Roman" w:hAnsi="Times New Roman"/>
          <w:sz w:val="24"/>
          <w:szCs w:val="24"/>
        </w:rPr>
        <w:t>Uçak gövde sigortalarında her uçak ve her hadise için %5 muafiyetli teklif verilecektir.</w:t>
      </w:r>
    </w:p>
    <w:p w:rsidR="003118F0" w:rsidRPr="00F35B7E" w:rsidRDefault="003118F0" w:rsidP="004D4CC0">
      <w:pPr>
        <w:spacing w:after="0" w:line="240" w:lineRule="auto"/>
        <w:jc w:val="both"/>
        <w:rPr>
          <w:rFonts w:ascii="Times New Roman" w:hAnsi="Times New Roman"/>
          <w:b/>
          <w:sz w:val="24"/>
          <w:szCs w:val="24"/>
        </w:rPr>
      </w:pPr>
    </w:p>
    <w:p w:rsidR="003118F0" w:rsidRPr="00F35B7E" w:rsidRDefault="00DC07D0" w:rsidP="004D4CC0">
      <w:pPr>
        <w:spacing w:after="0" w:line="240" w:lineRule="auto"/>
        <w:jc w:val="both"/>
        <w:rPr>
          <w:rFonts w:ascii="Times New Roman" w:hAnsi="Times New Roman"/>
          <w:b/>
          <w:sz w:val="24"/>
          <w:szCs w:val="24"/>
        </w:rPr>
      </w:pPr>
      <w:r w:rsidRPr="00F35B7E">
        <w:rPr>
          <w:rFonts w:ascii="Times New Roman" w:hAnsi="Times New Roman"/>
          <w:b/>
          <w:sz w:val="24"/>
          <w:szCs w:val="24"/>
        </w:rPr>
        <w:t>10</w:t>
      </w:r>
      <w:r w:rsidR="004D4CC0" w:rsidRPr="00F35B7E">
        <w:rPr>
          <w:rFonts w:ascii="Times New Roman" w:hAnsi="Times New Roman"/>
          <w:b/>
          <w:sz w:val="24"/>
          <w:szCs w:val="24"/>
        </w:rPr>
        <w:t>-</w:t>
      </w:r>
      <w:r w:rsidR="003118F0" w:rsidRPr="00F35B7E">
        <w:rPr>
          <w:rFonts w:ascii="Times New Roman" w:hAnsi="Times New Roman"/>
          <w:b/>
          <w:sz w:val="24"/>
          <w:szCs w:val="24"/>
        </w:rPr>
        <w:t xml:space="preserve"> İBRANAMELER</w:t>
      </w:r>
    </w:p>
    <w:p w:rsidR="003118F0" w:rsidRPr="00F35B7E" w:rsidRDefault="003118F0" w:rsidP="004D4CC0">
      <w:pPr>
        <w:spacing w:after="0" w:line="240" w:lineRule="auto"/>
        <w:jc w:val="both"/>
        <w:rPr>
          <w:rFonts w:ascii="Times New Roman" w:hAnsi="Times New Roman"/>
          <w:sz w:val="24"/>
          <w:szCs w:val="24"/>
        </w:rPr>
      </w:pPr>
      <w:r w:rsidRPr="00F35B7E">
        <w:rPr>
          <w:rFonts w:ascii="Times New Roman" w:hAnsi="Times New Roman"/>
          <w:sz w:val="24"/>
          <w:szCs w:val="24"/>
        </w:rPr>
        <w:t>İbralar, hasar bedelinin sigortacı tarafından sigortalının (alıcının) belirteceği banka hesap numarasına veya veznesine yatırıldığının belgelenmesini müteakip sigortalı (alıcı) tarafından imzalanacaktır.</w:t>
      </w:r>
    </w:p>
    <w:p w:rsidR="003118F0" w:rsidRPr="00F35B7E" w:rsidRDefault="003118F0" w:rsidP="004D4CC0">
      <w:pPr>
        <w:spacing w:after="0" w:line="240" w:lineRule="auto"/>
        <w:jc w:val="both"/>
        <w:rPr>
          <w:rFonts w:ascii="Times New Roman" w:hAnsi="Times New Roman"/>
          <w:sz w:val="24"/>
          <w:szCs w:val="24"/>
        </w:rPr>
      </w:pPr>
    </w:p>
    <w:p w:rsidR="003118F0" w:rsidRPr="00F35B7E" w:rsidRDefault="003118F0" w:rsidP="004D4CC0">
      <w:pPr>
        <w:tabs>
          <w:tab w:val="left" w:pos="3210"/>
        </w:tabs>
        <w:spacing w:after="0" w:line="240" w:lineRule="auto"/>
        <w:jc w:val="both"/>
        <w:rPr>
          <w:rFonts w:ascii="Times New Roman" w:hAnsi="Times New Roman"/>
          <w:sz w:val="24"/>
          <w:szCs w:val="24"/>
        </w:rPr>
      </w:pPr>
      <w:r w:rsidRPr="00F35B7E">
        <w:rPr>
          <w:rFonts w:ascii="Times New Roman" w:hAnsi="Times New Roman"/>
          <w:sz w:val="24"/>
          <w:szCs w:val="24"/>
        </w:rPr>
        <w:t xml:space="preserve">Bu teknik Şartname </w:t>
      </w:r>
      <w:r w:rsidR="00DC07D0" w:rsidRPr="00F35B7E">
        <w:rPr>
          <w:rFonts w:ascii="Times New Roman" w:hAnsi="Times New Roman"/>
          <w:sz w:val="24"/>
          <w:szCs w:val="24"/>
        </w:rPr>
        <w:t>10</w:t>
      </w:r>
      <w:r w:rsidRPr="00F35B7E">
        <w:rPr>
          <w:rFonts w:ascii="Times New Roman" w:hAnsi="Times New Roman"/>
          <w:sz w:val="24"/>
          <w:szCs w:val="24"/>
        </w:rPr>
        <w:t xml:space="preserve"> maddeden oluşmaktadır.</w:t>
      </w:r>
      <w:r w:rsidRPr="00F35B7E">
        <w:rPr>
          <w:rFonts w:ascii="Times New Roman" w:hAnsi="Times New Roman"/>
          <w:sz w:val="24"/>
          <w:szCs w:val="24"/>
        </w:rPr>
        <w:tab/>
      </w:r>
    </w:p>
    <w:p w:rsidR="00F34C19" w:rsidRPr="00F35B7E" w:rsidRDefault="00F34C19" w:rsidP="004D4CC0">
      <w:pPr>
        <w:pStyle w:val="NormalWeb"/>
        <w:shd w:val="clear" w:color="auto" w:fill="FFFFFF"/>
        <w:spacing w:before="0" w:beforeAutospacing="0" w:after="0" w:afterAutospacing="0"/>
        <w:ind w:firstLine="708"/>
        <w:jc w:val="both"/>
        <w:textAlignment w:val="baseline"/>
        <w:rPr>
          <w:b/>
        </w:rPr>
      </w:pPr>
    </w:p>
    <w:p w:rsidR="004D4CC0" w:rsidRPr="00F35B7E" w:rsidRDefault="004D4CC0" w:rsidP="004D4CC0">
      <w:pPr>
        <w:pStyle w:val="NormalWeb"/>
        <w:shd w:val="clear" w:color="auto" w:fill="FFFFFF"/>
        <w:spacing w:before="0" w:beforeAutospacing="0" w:after="0" w:afterAutospacing="0"/>
        <w:ind w:firstLine="708"/>
        <w:jc w:val="both"/>
        <w:textAlignment w:val="baseline"/>
        <w:rPr>
          <w:b/>
        </w:rPr>
      </w:pPr>
    </w:p>
    <w:p w:rsidR="004657A1" w:rsidRPr="00F35B7E" w:rsidRDefault="004657A1" w:rsidP="004D4CC0">
      <w:pPr>
        <w:pStyle w:val="NormalWeb"/>
        <w:shd w:val="clear" w:color="auto" w:fill="FFFFFF"/>
        <w:spacing w:before="0" w:beforeAutospacing="0" w:after="0" w:afterAutospacing="0"/>
        <w:ind w:firstLine="708"/>
        <w:jc w:val="both"/>
        <w:textAlignment w:val="baseline"/>
        <w:rPr>
          <w:b/>
        </w:rPr>
      </w:pPr>
    </w:p>
    <w:p w:rsidR="004657A1" w:rsidRPr="00F35B7E" w:rsidRDefault="004657A1" w:rsidP="004D4CC0">
      <w:pPr>
        <w:pStyle w:val="NormalWeb"/>
        <w:shd w:val="clear" w:color="auto" w:fill="FFFFFF"/>
        <w:spacing w:before="0" w:beforeAutospacing="0" w:after="0" w:afterAutospacing="0"/>
        <w:ind w:firstLine="708"/>
        <w:jc w:val="both"/>
        <w:textAlignment w:val="baseline"/>
        <w:rPr>
          <w:b/>
        </w:rPr>
      </w:pPr>
    </w:p>
    <w:p w:rsidR="00845798" w:rsidRPr="00F35B7E" w:rsidRDefault="002F0E31" w:rsidP="004D4CC0">
      <w:pPr>
        <w:pStyle w:val="NormalWeb"/>
        <w:shd w:val="clear" w:color="auto" w:fill="FFFFFF"/>
        <w:spacing w:before="0" w:beforeAutospacing="0" w:after="0" w:afterAutospacing="0"/>
        <w:ind w:firstLine="708"/>
        <w:jc w:val="both"/>
        <w:textAlignment w:val="baseline"/>
        <w:rPr>
          <w:b/>
        </w:rPr>
      </w:pPr>
      <w:r w:rsidRPr="00F35B7E">
        <w:rPr>
          <w:b/>
        </w:rPr>
        <w:t xml:space="preserve">Selçuk </w:t>
      </w:r>
      <w:proofErr w:type="gramStart"/>
      <w:r w:rsidRPr="00F35B7E">
        <w:rPr>
          <w:b/>
        </w:rPr>
        <w:t>AKYÜREK</w:t>
      </w:r>
      <w:r w:rsidR="00845798" w:rsidRPr="00F35B7E">
        <w:rPr>
          <w:b/>
        </w:rPr>
        <w:t xml:space="preserve">   </w:t>
      </w:r>
      <w:r w:rsidR="00590211" w:rsidRPr="00F35B7E">
        <w:rPr>
          <w:b/>
        </w:rPr>
        <w:t xml:space="preserve">      Zekeriya</w:t>
      </w:r>
      <w:proofErr w:type="gramEnd"/>
      <w:r w:rsidR="00590211" w:rsidRPr="00F35B7E">
        <w:rPr>
          <w:b/>
        </w:rPr>
        <w:t xml:space="preserve"> ATAKUL</w:t>
      </w:r>
      <w:r w:rsidR="00845798" w:rsidRPr="00F35B7E">
        <w:rPr>
          <w:b/>
        </w:rPr>
        <w:tab/>
      </w:r>
      <w:r w:rsidR="000359A2" w:rsidRPr="00F35B7E">
        <w:rPr>
          <w:b/>
        </w:rPr>
        <w:t xml:space="preserve">  </w:t>
      </w:r>
      <w:r w:rsidR="00AF2018" w:rsidRPr="00F35B7E">
        <w:rPr>
          <w:b/>
        </w:rPr>
        <w:t xml:space="preserve">      Cafer AKYÜREK</w:t>
      </w:r>
    </w:p>
    <w:p w:rsidR="00845798" w:rsidRPr="00F35B7E" w:rsidRDefault="000359A2" w:rsidP="004D4CC0">
      <w:pPr>
        <w:pStyle w:val="NormalWeb"/>
        <w:shd w:val="clear" w:color="auto" w:fill="FFFFFF"/>
        <w:spacing w:before="0" w:beforeAutospacing="0" w:after="0" w:afterAutospacing="0"/>
        <w:jc w:val="both"/>
        <w:textAlignment w:val="baseline"/>
        <w:rPr>
          <w:b/>
        </w:rPr>
      </w:pPr>
      <w:r w:rsidRPr="00F35B7E">
        <w:rPr>
          <w:b/>
        </w:rPr>
        <w:t xml:space="preserve">             </w:t>
      </w:r>
      <w:r w:rsidR="00F11953" w:rsidRPr="00F35B7E">
        <w:rPr>
          <w:b/>
        </w:rPr>
        <w:t>Uçak Teknisyeni</w:t>
      </w:r>
      <w:r w:rsidRPr="00F35B7E">
        <w:rPr>
          <w:b/>
        </w:rPr>
        <w:tab/>
      </w:r>
      <w:r w:rsidR="00845798" w:rsidRPr="00F35B7E">
        <w:rPr>
          <w:b/>
        </w:rPr>
        <w:tab/>
      </w:r>
      <w:r w:rsidR="00590211" w:rsidRPr="00F35B7E">
        <w:rPr>
          <w:b/>
        </w:rPr>
        <w:t xml:space="preserve">      Pilot </w:t>
      </w:r>
      <w:r w:rsidR="00845798" w:rsidRPr="00F35B7E">
        <w:rPr>
          <w:b/>
        </w:rPr>
        <w:tab/>
      </w:r>
      <w:r w:rsidR="00845798" w:rsidRPr="00F35B7E">
        <w:rPr>
          <w:b/>
        </w:rPr>
        <w:tab/>
      </w:r>
      <w:r w:rsidRPr="00F35B7E">
        <w:rPr>
          <w:b/>
        </w:rPr>
        <w:t xml:space="preserve">      </w:t>
      </w:r>
      <w:r w:rsidR="002F0E31" w:rsidRPr="00F35B7E">
        <w:rPr>
          <w:b/>
        </w:rPr>
        <w:t xml:space="preserve">         </w:t>
      </w:r>
      <w:r w:rsidR="00AF2018" w:rsidRPr="00F35B7E">
        <w:rPr>
          <w:b/>
        </w:rPr>
        <w:t xml:space="preserve">   </w:t>
      </w:r>
      <w:proofErr w:type="spellStart"/>
      <w:r w:rsidR="00AF2018" w:rsidRPr="00F35B7E">
        <w:rPr>
          <w:b/>
        </w:rPr>
        <w:t>Pilot</w:t>
      </w:r>
      <w:proofErr w:type="spellEnd"/>
    </w:p>
    <w:p w:rsidR="003118F0" w:rsidRPr="00F35B7E" w:rsidRDefault="003118F0" w:rsidP="004D4CC0">
      <w:pPr>
        <w:tabs>
          <w:tab w:val="left" w:pos="3210"/>
        </w:tabs>
        <w:spacing w:after="0" w:line="240" w:lineRule="auto"/>
        <w:jc w:val="both"/>
        <w:rPr>
          <w:rFonts w:ascii="Times New Roman" w:hAnsi="Times New Roman"/>
          <w:sz w:val="24"/>
          <w:szCs w:val="24"/>
        </w:rPr>
      </w:pPr>
    </w:p>
    <w:p w:rsidR="003118F0" w:rsidRPr="00F35B7E" w:rsidRDefault="003118F0" w:rsidP="004D4CC0">
      <w:pPr>
        <w:tabs>
          <w:tab w:val="left" w:pos="3210"/>
        </w:tabs>
        <w:spacing w:after="0" w:line="240" w:lineRule="auto"/>
        <w:jc w:val="both"/>
        <w:rPr>
          <w:rFonts w:ascii="Times New Roman" w:hAnsi="Times New Roman"/>
          <w:sz w:val="24"/>
          <w:szCs w:val="24"/>
        </w:rPr>
      </w:pPr>
    </w:p>
    <w:p w:rsidR="003118F0" w:rsidRPr="00F35B7E" w:rsidRDefault="003118F0" w:rsidP="00F34C19">
      <w:pPr>
        <w:tabs>
          <w:tab w:val="left" w:pos="3544"/>
        </w:tabs>
        <w:spacing w:after="0" w:line="240" w:lineRule="auto"/>
        <w:jc w:val="both"/>
        <w:rPr>
          <w:rFonts w:ascii="Times New Roman" w:hAnsi="Times New Roman"/>
          <w:sz w:val="24"/>
          <w:szCs w:val="24"/>
        </w:rPr>
      </w:pPr>
    </w:p>
    <w:sectPr w:rsidR="003118F0" w:rsidRPr="00F35B7E" w:rsidSect="0031741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B10" w:rsidRDefault="00161B10" w:rsidP="004863EF">
      <w:pPr>
        <w:spacing w:after="0" w:line="240" w:lineRule="auto"/>
      </w:pPr>
      <w:r>
        <w:separator/>
      </w:r>
    </w:p>
  </w:endnote>
  <w:endnote w:type="continuationSeparator" w:id="0">
    <w:p w:rsidR="00161B10" w:rsidRDefault="00161B10" w:rsidP="00486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998" w:rsidRDefault="005E1998">
    <w:pPr>
      <w:pStyle w:val="AltBilgi"/>
      <w:jc w:val="right"/>
    </w:pPr>
    <w:r>
      <w:fldChar w:fldCharType="begin"/>
    </w:r>
    <w:r>
      <w:instrText>PAGE   \* MERGEFORMAT</w:instrText>
    </w:r>
    <w:r>
      <w:fldChar w:fldCharType="separate"/>
    </w:r>
    <w:r w:rsidR="00F35B7E">
      <w:rPr>
        <w:noProof/>
      </w:rPr>
      <w:t>1</w:t>
    </w:r>
    <w:r>
      <w:rPr>
        <w:noProof/>
      </w:rPr>
      <w:fldChar w:fldCharType="end"/>
    </w:r>
  </w:p>
  <w:p w:rsidR="005E1998" w:rsidRDefault="005E199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B10" w:rsidRDefault="00161B10" w:rsidP="004863EF">
      <w:pPr>
        <w:spacing w:after="0" w:line="240" w:lineRule="auto"/>
      </w:pPr>
      <w:r>
        <w:separator/>
      </w:r>
    </w:p>
  </w:footnote>
  <w:footnote w:type="continuationSeparator" w:id="0">
    <w:p w:rsidR="00161B10" w:rsidRDefault="00161B10" w:rsidP="004863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D1FFA"/>
    <w:multiLevelType w:val="hybridMultilevel"/>
    <w:tmpl w:val="39D03ECC"/>
    <w:lvl w:ilvl="0" w:tplc="3C80758E">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227883"/>
    <w:multiLevelType w:val="hybridMultilevel"/>
    <w:tmpl w:val="AC468C2C"/>
    <w:lvl w:ilvl="0" w:tplc="CF76640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0ED"/>
    <w:rsid w:val="0000210C"/>
    <w:rsid w:val="0001242A"/>
    <w:rsid w:val="00020F60"/>
    <w:rsid w:val="000359A2"/>
    <w:rsid w:val="00042BD2"/>
    <w:rsid w:val="00075991"/>
    <w:rsid w:val="00076108"/>
    <w:rsid w:val="00085BE7"/>
    <w:rsid w:val="0009422E"/>
    <w:rsid w:val="000C7111"/>
    <w:rsid w:val="000E47E0"/>
    <w:rsid w:val="000F4920"/>
    <w:rsid w:val="00111BB3"/>
    <w:rsid w:val="00120EA0"/>
    <w:rsid w:val="00151BD5"/>
    <w:rsid w:val="00151FF9"/>
    <w:rsid w:val="00161B10"/>
    <w:rsid w:val="00165BFA"/>
    <w:rsid w:val="00186B19"/>
    <w:rsid w:val="001905B8"/>
    <w:rsid w:val="00193B16"/>
    <w:rsid w:val="001B76FA"/>
    <w:rsid w:val="002107BB"/>
    <w:rsid w:val="00255F30"/>
    <w:rsid w:val="00277ECA"/>
    <w:rsid w:val="00283A87"/>
    <w:rsid w:val="002F0E31"/>
    <w:rsid w:val="003118F0"/>
    <w:rsid w:val="00317418"/>
    <w:rsid w:val="0035546D"/>
    <w:rsid w:val="003568A1"/>
    <w:rsid w:val="00373F95"/>
    <w:rsid w:val="003825DE"/>
    <w:rsid w:val="003A4AFE"/>
    <w:rsid w:val="003A6620"/>
    <w:rsid w:val="003B7AD5"/>
    <w:rsid w:val="003D1732"/>
    <w:rsid w:val="003D4F67"/>
    <w:rsid w:val="003D638F"/>
    <w:rsid w:val="003E640E"/>
    <w:rsid w:val="003F1A34"/>
    <w:rsid w:val="003F5AAA"/>
    <w:rsid w:val="00402DCA"/>
    <w:rsid w:val="00412E0B"/>
    <w:rsid w:val="0042765F"/>
    <w:rsid w:val="00430A8D"/>
    <w:rsid w:val="00444C3A"/>
    <w:rsid w:val="004657A1"/>
    <w:rsid w:val="004863EF"/>
    <w:rsid w:val="0049253F"/>
    <w:rsid w:val="004B65D3"/>
    <w:rsid w:val="004D4CC0"/>
    <w:rsid w:val="004E69C4"/>
    <w:rsid w:val="0051284C"/>
    <w:rsid w:val="00514CA1"/>
    <w:rsid w:val="0052235B"/>
    <w:rsid w:val="005311A2"/>
    <w:rsid w:val="005356AC"/>
    <w:rsid w:val="00575D41"/>
    <w:rsid w:val="00590211"/>
    <w:rsid w:val="005B1605"/>
    <w:rsid w:val="005C52DD"/>
    <w:rsid w:val="005C6AB2"/>
    <w:rsid w:val="005E0AE1"/>
    <w:rsid w:val="005E1998"/>
    <w:rsid w:val="005E25E3"/>
    <w:rsid w:val="005E368B"/>
    <w:rsid w:val="006201C4"/>
    <w:rsid w:val="00620D26"/>
    <w:rsid w:val="00637454"/>
    <w:rsid w:val="00651A78"/>
    <w:rsid w:val="00654C72"/>
    <w:rsid w:val="00656847"/>
    <w:rsid w:val="006F172D"/>
    <w:rsid w:val="006F1F87"/>
    <w:rsid w:val="00704D37"/>
    <w:rsid w:val="0071230B"/>
    <w:rsid w:val="007236B9"/>
    <w:rsid w:val="007348BE"/>
    <w:rsid w:val="007548DD"/>
    <w:rsid w:val="00780E30"/>
    <w:rsid w:val="007B74B5"/>
    <w:rsid w:val="007D0DE2"/>
    <w:rsid w:val="007E3B8A"/>
    <w:rsid w:val="007F1674"/>
    <w:rsid w:val="007F336A"/>
    <w:rsid w:val="0080510D"/>
    <w:rsid w:val="008223A0"/>
    <w:rsid w:val="008323B7"/>
    <w:rsid w:val="00845798"/>
    <w:rsid w:val="008748AD"/>
    <w:rsid w:val="00887DF9"/>
    <w:rsid w:val="008B3865"/>
    <w:rsid w:val="008B71B9"/>
    <w:rsid w:val="008C1FB5"/>
    <w:rsid w:val="008E3AEF"/>
    <w:rsid w:val="008E6B88"/>
    <w:rsid w:val="008F027D"/>
    <w:rsid w:val="008F64A4"/>
    <w:rsid w:val="00913F9C"/>
    <w:rsid w:val="009159E1"/>
    <w:rsid w:val="00930814"/>
    <w:rsid w:val="00951284"/>
    <w:rsid w:val="009618C9"/>
    <w:rsid w:val="00991648"/>
    <w:rsid w:val="009D1AFB"/>
    <w:rsid w:val="009D3471"/>
    <w:rsid w:val="009D610F"/>
    <w:rsid w:val="009E5601"/>
    <w:rsid w:val="00A16B52"/>
    <w:rsid w:val="00A22B36"/>
    <w:rsid w:val="00A23DE5"/>
    <w:rsid w:val="00A266A8"/>
    <w:rsid w:val="00A52421"/>
    <w:rsid w:val="00A8550D"/>
    <w:rsid w:val="00AA4ABF"/>
    <w:rsid w:val="00AC4250"/>
    <w:rsid w:val="00AD551E"/>
    <w:rsid w:val="00AF2018"/>
    <w:rsid w:val="00B0283A"/>
    <w:rsid w:val="00B1350E"/>
    <w:rsid w:val="00B47B98"/>
    <w:rsid w:val="00B55930"/>
    <w:rsid w:val="00B620DE"/>
    <w:rsid w:val="00B66C0A"/>
    <w:rsid w:val="00B7605F"/>
    <w:rsid w:val="00B82AB5"/>
    <w:rsid w:val="00B95D8C"/>
    <w:rsid w:val="00BC40B0"/>
    <w:rsid w:val="00BD25F8"/>
    <w:rsid w:val="00BD30B0"/>
    <w:rsid w:val="00BF6B4D"/>
    <w:rsid w:val="00C20D69"/>
    <w:rsid w:val="00C210A1"/>
    <w:rsid w:val="00C401A6"/>
    <w:rsid w:val="00C73884"/>
    <w:rsid w:val="00C9175C"/>
    <w:rsid w:val="00C92245"/>
    <w:rsid w:val="00CC42AB"/>
    <w:rsid w:val="00CC63A2"/>
    <w:rsid w:val="00CD266B"/>
    <w:rsid w:val="00D148E5"/>
    <w:rsid w:val="00D152EF"/>
    <w:rsid w:val="00D232B5"/>
    <w:rsid w:val="00D273A3"/>
    <w:rsid w:val="00D4361C"/>
    <w:rsid w:val="00D54633"/>
    <w:rsid w:val="00D54EEA"/>
    <w:rsid w:val="00D61876"/>
    <w:rsid w:val="00D638BF"/>
    <w:rsid w:val="00D834E0"/>
    <w:rsid w:val="00DA2695"/>
    <w:rsid w:val="00DC07D0"/>
    <w:rsid w:val="00DE219E"/>
    <w:rsid w:val="00E0618B"/>
    <w:rsid w:val="00E157C8"/>
    <w:rsid w:val="00E23977"/>
    <w:rsid w:val="00E27D24"/>
    <w:rsid w:val="00E42C4F"/>
    <w:rsid w:val="00E4673D"/>
    <w:rsid w:val="00E82260"/>
    <w:rsid w:val="00E95B7B"/>
    <w:rsid w:val="00EC141B"/>
    <w:rsid w:val="00EC74A7"/>
    <w:rsid w:val="00EE10ED"/>
    <w:rsid w:val="00F11953"/>
    <w:rsid w:val="00F256DD"/>
    <w:rsid w:val="00F271E7"/>
    <w:rsid w:val="00F34A65"/>
    <w:rsid w:val="00F34C19"/>
    <w:rsid w:val="00F35B7E"/>
    <w:rsid w:val="00F417D8"/>
    <w:rsid w:val="00F44ED9"/>
    <w:rsid w:val="00F574FB"/>
    <w:rsid w:val="00F732E0"/>
    <w:rsid w:val="00F91BAC"/>
    <w:rsid w:val="00FB0EBE"/>
    <w:rsid w:val="00FD5BFC"/>
    <w:rsid w:val="00FE0CB3"/>
    <w:rsid w:val="00FF15B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6AE9E3"/>
  <w15:docId w15:val="{60596D0E-8CF6-4992-BB87-A4E1460C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C3A"/>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8B7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4863EF"/>
    <w:pPr>
      <w:tabs>
        <w:tab w:val="center" w:pos="4536"/>
        <w:tab w:val="right" w:pos="9072"/>
      </w:tabs>
      <w:spacing w:after="0" w:line="240" w:lineRule="auto"/>
    </w:pPr>
  </w:style>
  <w:style w:type="character" w:customStyle="1" w:styleId="stBilgiChar">
    <w:name w:val="Üst Bilgi Char"/>
    <w:link w:val="stBilgi"/>
    <w:uiPriority w:val="99"/>
    <w:locked/>
    <w:rsid w:val="004863EF"/>
    <w:rPr>
      <w:rFonts w:cs="Times New Roman"/>
    </w:rPr>
  </w:style>
  <w:style w:type="paragraph" w:styleId="AltBilgi">
    <w:name w:val="footer"/>
    <w:basedOn w:val="Normal"/>
    <w:link w:val="AltBilgiChar"/>
    <w:uiPriority w:val="99"/>
    <w:rsid w:val="004863EF"/>
    <w:pPr>
      <w:tabs>
        <w:tab w:val="center" w:pos="4536"/>
        <w:tab w:val="right" w:pos="9072"/>
      </w:tabs>
      <w:spacing w:after="0" w:line="240" w:lineRule="auto"/>
    </w:pPr>
  </w:style>
  <w:style w:type="character" w:customStyle="1" w:styleId="AltBilgiChar">
    <w:name w:val="Alt Bilgi Char"/>
    <w:link w:val="AltBilgi"/>
    <w:uiPriority w:val="99"/>
    <w:locked/>
    <w:rsid w:val="004863EF"/>
    <w:rPr>
      <w:rFonts w:cs="Times New Roman"/>
    </w:rPr>
  </w:style>
  <w:style w:type="paragraph" w:styleId="ListeParagraf">
    <w:name w:val="List Paragraph"/>
    <w:basedOn w:val="Normal"/>
    <w:uiPriority w:val="99"/>
    <w:qFormat/>
    <w:rsid w:val="007E3B8A"/>
    <w:pPr>
      <w:ind w:left="720"/>
      <w:contextualSpacing/>
    </w:pPr>
  </w:style>
  <w:style w:type="paragraph" w:styleId="BalonMetni">
    <w:name w:val="Balloon Text"/>
    <w:basedOn w:val="Normal"/>
    <w:link w:val="BalonMetniChar"/>
    <w:uiPriority w:val="99"/>
    <w:semiHidden/>
    <w:rsid w:val="00E27D24"/>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E27D24"/>
    <w:rPr>
      <w:rFonts w:ascii="Tahoma" w:hAnsi="Tahoma" w:cs="Tahoma"/>
      <w:sz w:val="16"/>
      <w:szCs w:val="16"/>
    </w:rPr>
  </w:style>
  <w:style w:type="paragraph" w:styleId="NormalWeb">
    <w:name w:val="Normal (Web)"/>
    <w:basedOn w:val="Normal"/>
    <w:rsid w:val="00D54EEA"/>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spelle">
    <w:name w:val="spelle"/>
    <w:basedOn w:val="VarsaylanParagrafYazTipi"/>
    <w:rsid w:val="00F271E7"/>
  </w:style>
  <w:style w:type="paragraph" w:customStyle="1" w:styleId="ortabalkbold">
    <w:name w:val="ortabalkbold"/>
    <w:basedOn w:val="Normal"/>
    <w:rsid w:val="008748AD"/>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8298">
      <w:bodyDiv w:val="1"/>
      <w:marLeft w:val="0"/>
      <w:marRight w:val="0"/>
      <w:marTop w:val="0"/>
      <w:marBottom w:val="0"/>
      <w:divBdr>
        <w:top w:val="none" w:sz="0" w:space="0" w:color="auto"/>
        <w:left w:val="none" w:sz="0" w:space="0" w:color="auto"/>
        <w:bottom w:val="none" w:sz="0" w:space="0" w:color="auto"/>
        <w:right w:val="none" w:sz="0" w:space="0" w:color="auto"/>
      </w:divBdr>
    </w:div>
    <w:div w:id="258610023">
      <w:marLeft w:val="0"/>
      <w:marRight w:val="0"/>
      <w:marTop w:val="0"/>
      <w:marBottom w:val="0"/>
      <w:divBdr>
        <w:top w:val="none" w:sz="0" w:space="0" w:color="auto"/>
        <w:left w:val="none" w:sz="0" w:space="0" w:color="auto"/>
        <w:bottom w:val="none" w:sz="0" w:space="0" w:color="auto"/>
        <w:right w:val="none" w:sz="0" w:space="0" w:color="auto"/>
      </w:divBdr>
    </w:div>
    <w:div w:id="258610024">
      <w:marLeft w:val="0"/>
      <w:marRight w:val="0"/>
      <w:marTop w:val="0"/>
      <w:marBottom w:val="0"/>
      <w:divBdr>
        <w:top w:val="none" w:sz="0" w:space="0" w:color="auto"/>
        <w:left w:val="none" w:sz="0" w:space="0" w:color="auto"/>
        <w:bottom w:val="none" w:sz="0" w:space="0" w:color="auto"/>
        <w:right w:val="none" w:sz="0" w:space="0" w:color="auto"/>
      </w:divBdr>
    </w:div>
    <w:div w:id="258610025">
      <w:marLeft w:val="0"/>
      <w:marRight w:val="0"/>
      <w:marTop w:val="0"/>
      <w:marBottom w:val="0"/>
      <w:divBdr>
        <w:top w:val="none" w:sz="0" w:space="0" w:color="auto"/>
        <w:left w:val="none" w:sz="0" w:space="0" w:color="auto"/>
        <w:bottom w:val="none" w:sz="0" w:space="0" w:color="auto"/>
        <w:right w:val="none" w:sz="0" w:space="0" w:color="auto"/>
      </w:divBdr>
    </w:div>
    <w:div w:id="1593970953">
      <w:bodyDiv w:val="1"/>
      <w:marLeft w:val="0"/>
      <w:marRight w:val="0"/>
      <w:marTop w:val="0"/>
      <w:marBottom w:val="0"/>
      <w:divBdr>
        <w:top w:val="none" w:sz="0" w:space="0" w:color="auto"/>
        <w:left w:val="none" w:sz="0" w:space="0" w:color="auto"/>
        <w:bottom w:val="none" w:sz="0" w:space="0" w:color="auto"/>
        <w:right w:val="none" w:sz="0" w:space="0" w:color="auto"/>
      </w:divBdr>
    </w:div>
    <w:div w:id="195586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2087</Words>
  <Characters>11897</Characters>
  <Application>Microsoft Office Word</Application>
  <DocSecurity>0</DocSecurity>
  <Lines>99</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dc:creator>
  <cp:lastModifiedBy>bordaci</cp:lastModifiedBy>
  <cp:revision>3</cp:revision>
  <cp:lastPrinted>2018-01-23T09:02:00Z</cp:lastPrinted>
  <dcterms:created xsi:type="dcterms:W3CDTF">2018-05-14T10:42:00Z</dcterms:created>
  <dcterms:modified xsi:type="dcterms:W3CDTF">2018-05-14T10:45:00Z</dcterms:modified>
</cp:coreProperties>
</file>